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76AC2" w14:textId="77777777" w:rsidR="009460C1" w:rsidRDefault="009460C1" w:rsidP="00010DE7">
      <w:pPr>
        <w:pBdr>
          <w:top w:val="single" w:sz="4" w:space="1" w:color="auto"/>
          <w:left w:val="single" w:sz="4" w:space="4" w:color="auto"/>
          <w:bottom w:val="single" w:sz="4" w:space="1" w:color="auto"/>
          <w:right w:val="single" w:sz="4" w:space="16" w:color="auto"/>
        </w:pBdr>
        <w:spacing w:after="0" w:line="240" w:lineRule="auto"/>
        <w:jc w:val="center"/>
        <w:rPr>
          <w:rFonts w:ascii="Arial" w:hAnsi="Arial" w:cs="Arial"/>
          <w:b/>
          <w:sz w:val="24"/>
          <w:szCs w:val="24"/>
        </w:rPr>
      </w:pPr>
      <w:bookmarkStart w:id="0" w:name="_Hlk188864109"/>
    </w:p>
    <w:p w14:paraId="2516B2D2" w14:textId="33AAE12E" w:rsidR="00AD5551" w:rsidRPr="00DD700A" w:rsidRDefault="00AD5551" w:rsidP="00010DE7">
      <w:pPr>
        <w:pBdr>
          <w:top w:val="single" w:sz="4" w:space="1" w:color="auto"/>
          <w:left w:val="single" w:sz="4" w:space="4" w:color="auto"/>
          <w:bottom w:val="single" w:sz="4" w:space="1" w:color="auto"/>
          <w:right w:val="single" w:sz="4" w:space="16" w:color="auto"/>
        </w:pBdr>
        <w:spacing w:after="0" w:line="240" w:lineRule="auto"/>
        <w:jc w:val="center"/>
        <w:rPr>
          <w:rFonts w:ascii="Arial" w:eastAsia="MS Mincho" w:hAnsi="Arial" w:cs="Arial"/>
          <w:b/>
          <w:sz w:val="24"/>
          <w:szCs w:val="24"/>
        </w:rPr>
      </w:pPr>
      <w:r w:rsidRPr="00DD700A">
        <w:rPr>
          <w:rFonts w:ascii="Arial" w:hAnsi="Arial" w:cs="Arial"/>
          <w:b/>
          <w:sz w:val="24"/>
          <w:szCs w:val="24"/>
        </w:rPr>
        <w:t>PROCESSO LICITATÓRIO Nº</w:t>
      </w:r>
      <w:r w:rsidR="009F64B0" w:rsidRPr="00DD700A">
        <w:rPr>
          <w:rFonts w:ascii="Arial" w:hAnsi="Arial" w:cs="Arial"/>
          <w:b/>
          <w:sz w:val="24"/>
          <w:szCs w:val="24"/>
        </w:rPr>
        <w:t xml:space="preserve"> </w:t>
      </w:r>
      <w:r w:rsidR="0034142F">
        <w:rPr>
          <w:rFonts w:ascii="Arial" w:hAnsi="Arial" w:cs="Arial"/>
          <w:b/>
          <w:sz w:val="24"/>
          <w:szCs w:val="24"/>
        </w:rPr>
        <w:t>146/</w:t>
      </w:r>
      <w:r w:rsidR="004378D4" w:rsidRPr="00DD700A">
        <w:rPr>
          <w:rFonts w:ascii="Arial" w:hAnsi="Arial" w:cs="Arial"/>
          <w:b/>
          <w:sz w:val="24"/>
          <w:szCs w:val="24"/>
        </w:rPr>
        <w:t>2025</w:t>
      </w:r>
    </w:p>
    <w:p w14:paraId="4A4F7DD3" w14:textId="1DA3CE0E" w:rsidR="009460C1" w:rsidRDefault="00AD5551" w:rsidP="00010DE7">
      <w:pPr>
        <w:pBdr>
          <w:top w:val="single" w:sz="4" w:space="1" w:color="auto"/>
          <w:left w:val="single" w:sz="4" w:space="4" w:color="auto"/>
          <w:bottom w:val="single" w:sz="4" w:space="1" w:color="auto"/>
          <w:right w:val="single" w:sz="4" w:space="16" w:color="auto"/>
        </w:pBdr>
        <w:spacing w:after="0" w:line="240" w:lineRule="auto"/>
        <w:jc w:val="center"/>
        <w:rPr>
          <w:rFonts w:ascii="Arial" w:eastAsia="MS Mincho" w:hAnsi="Arial" w:cs="Arial"/>
          <w:b/>
          <w:sz w:val="24"/>
          <w:szCs w:val="24"/>
        </w:rPr>
      </w:pPr>
      <w:r w:rsidRPr="00DD700A">
        <w:rPr>
          <w:rFonts w:ascii="Arial" w:eastAsia="MS Mincho" w:hAnsi="Arial" w:cs="Arial"/>
          <w:b/>
          <w:sz w:val="24"/>
          <w:szCs w:val="24"/>
        </w:rPr>
        <w:t xml:space="preserve">EDITAL DE PREGÃO ELETRONICO Nº </w:t>
      </w:r>
      <w:r w:rsidR="0034142F">
        <w:rPr>
          <w:rFonts w:ascii="Arial" w:eastAsia="MS Mincho" w:hAnsi="Arial" w:cs="Arial"/>
          <w:b/>
          <w:sz w:val="24"/>
          <w:szCs w:val="24"/>
        </w:rPr>
        <w:t>18/</w:t>
      </w:r>
      <w:r w:rsidR="004378D4" w:rsidRPr="00DD700A">
        <w:rPr>
          <w:rFonts w:ascii="Arial" w:eastAsia="MS Mincho" w:hAnsi="Arial" w:cs="Arial"/>
          <w:b/>
          <w:sz w:val="24"/>
          <w:szCs w:val="24"/>
        </w:rPr>
        <w:t>2025</w:t>
      </w:r>
    </w:p>
    <w:p w14:paraId="7757B1EE" w14:textId="24E19350" w:rsidR="00761735" w:rsidRDefault="00761735" w:rsidP="00010DE7">
      <w:pPr>
        <w:pBdr>
          <w:top w:val="single" w:sz="4" w:space="1" w:color="auto"/>
          <w:left w:val="single" w:sz="4" w:space="4" w:color="auto"/>
          <w:bottom w:val="single" w:sz="4" w:space="1" w:color="auto"/>
          <w:right w:val="single" w:sz="4" w:space="16" w:color="auto"/>
        </w:pBdr>
        <w:spacing w:after="0" w:line="240" w:lineRule="auto"/>
        <w:jc w:val="center"/>
        <w:rPr>
          <w:rFonts w:ascii="Arial" w:eastAsia="MS Mincho" w:hAnsi="Arial" w:cs="Arial"/>
          <w:b/>
          <w:sz w:val="24"/>
          <w:szCs w:val="24"/>
        </w:rPr>
      </w:pPr>
      <w:r w:rsidRPr="00DD700A">
        <w:rPr>
          <w:rFonts w:ascii="Arial" w:eastAsia="MS Mincho" w:hAnsi="Arial" w:cs="Arial"/>
          <w:b/>
          <w:sz w:val="24"/>
          <w:szCs w:val="24"/>
        </w:rPr>
        <w:t>LEI Nº 14.13</w:t>
      </w:r>
      <w:r w:rsidR="00F57671" w:rsidRPr="00DD700A">
        <w:rPr>
          <w:rFonts w:ascii="Arial" w:eastAsia="MS Mincho" w:hAnsi="Arial" w:cs="Arial"/>
          <w:b/>
          <w:sz w:val="24"/>
          <w:szCs w:val="24"/>
        </w:rPr>
        <w:t>3</w:t>
      </w:r>
      <w:r w:rsidRPr="00DD700A">
        <w:rPr>
          <w:rFonts w:ascii="Arial" w:eastAsia="MS Mincho" w:hAnsi="Arial" w:cs="Arial"/>
          <w:b/>
          <w:sz w:val="24"/>
          <w:szCs w:val="24"/>
        </w:rPr>
        <w:t>/2021</w:t>
      </w:r>
    </w:p>
    <w:p w14:paraId="49C9C790"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center"/>
        <w:rPr>
          <w:rFonts w:ascii="Arial" w:eastAsia="MS Mincho" w:hAnsi="Arial" w:cs="Arial"/>
          <w:b/>
          <w:sz w:val="24"/>
          <w:szCs w:val="24"/>
        </w:rPr>
      </w:pPr>
    </w:p>
    <w:bookmarkEnd w:id="0"/>
    <w:p w14:paraId="669BD770" w14:textId="61A7525E" w:rsidR="002F4C7D"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color w:val="000000"/>
          <w:sz w:val="24"/>
          <w:szCs w:val="24"/>
        </w:rPr>
      </w:pPr>
      <w:r w:rsidRPr="00DD700A">
        <w:rPr>
          <w:rFonts w:ascii="Arial" w:hAnsi="Arial" w:cs="Arial"/>
          <w:b/>
          <w:sz w:val="24"/>
          <w:szCs w:val="24"/>
          <w:u w:val="single"/>
        </w:rPr>
        <w:t>OBJETO</w:t>
      </w:r>
      <w:r w:rsidRPr="00DD700A">
        <w:rPr>
          <w:rFonts w:ascii="Arial" w:hAnsi="Arial" w:cs="Arial"/>
          <w:b/>
          <w:sz w:val="24"/>
          <w:szCs w:val="24"/>
        </w:rPr>
        <w:t>:</w:t>
      </w:r>
      <w:r w:rsidRPr="00DD700A">
        <w:rPr>
          <w:rFonts w:ascii="Arial" w:hAnsi="Arial" w:cs="Arial"/>
          <w:sz w:val="24"/>
          <w:szCs w:val="24"/>
        </w:rPr>
        <w:t xml:space="preserve"> </w:t>
      </w:r>
      <w:bookmarkStart w:id="1" w:name="_Hlk150169989"/>
      <w:bookmarkStart w:id="2" w:name="_Hlk189815322"/>
      <w:r w:rsidR="00C633B2" w:rsidRPr="00DD700A">
        <w:rPr>
          <w:rFonts w:ascii="Arial" w:hAnsi="Arial" w:cs="Arial"/>
          <w:sz w:val="24"/>
          <w:szCs w:val="24"/>
        </w:rPr>
        <w:t>Aquisiç</w:t>
      </w:r>
      <w:r w:rsidR="004E3FE7" w:rsidRPr="00DD700A">
        <w:rPr>
          <w:rFonts w:ascii="Arial" w:hAnsi="Arial" w:cs="Arial"/>
          <w:sz w:val="24"/>
          <w:szCs w:val="24"/>
        </w:rPr>
        <w:t xml:space="preserve">ões </w:t>
      </w:r>
      <w:r w:rsidR="00C633B2" w:rsidRPr="00DD700A">
        <w:rPr>
          <w:rFonts w:ascii="Arial" w:hAnsi="Arial" w:cs="Arial"/>
          <w:sz w:val="24"/>
          <w:szCs w:val="24"/>
        </w:rPr>
        <w:t>de prensa</w:t>
      </w:r>
      <w:r w:rsidR="00072F3C" w:rsidRPr="00DD700A">
        <w:rPr>
          <w:rFonts w:ascii="Arial" w:hAnsi="Arial" w:cs="Arial"/>
          <w:sz w:val="24"/>
          <w:szCs w:val="24"/>
        </w:rPr>
        <w:t>s</w:t>
      </w:r>
      <w:r w:rsidR="00C633B2" w:rsidRPr="00DD700A">
        <w:rPr>
          <w:rFonts w:ascii="Arial" w:hAnsi="Arial" w:cs="Arial"/>
          <w:sz w:val="24"/>
          <w:szCs w:val="24"/>
        </w:rPr>
        <w:t xml:space="preserve"> hidráulica</w:t>
      </w:r>
      <w:r w:rsidR="00072F3C" w:rsidRPr="00DD700A">
        <w:rPr>
          <w:rFonts w:ascii="Arial" w:hAnsi="Arial" w:cs="Arial"/>
          <w:sz w:val="24"/>
          <w:szCs w:val="24"/>
        </w:rPr>
        <w:t>s</w:t>
      </w:r>
      <w:r w:rsidR="00C633B2" w:rsidRPr="00DD700A">
        <w:rPr>
          <w:rFonts w:ascii="Arial" w:hAnsi="Arial" w:cs="Arial"/>
          <w:sz w:val="24"/>
          <w:szCs w:val="24"/>
        </w:rPr>
        <w:t xml:space="preserve"> enfardadeira</w:t>
      </w:r>
      <w:r w:rsidR="00072F3C" w:rsidRPr="00DD700A">
        <w:rPr>
          <w:rFonts w:ascii="Arial" w:hAnsi="Arial" w:cs="Arial"/>
          <w:sz w:val="24"/>
          <w:szCs w:val="24"/>
        </w:rPr>
        <w:t>s</w:t>
      </w:r>
      <w:r w:rsidR="003928DA" w:rsidRPr="00DD700A">
        <w:rPr>
          <w:rFonts w:ascii="Arial" w:hAnsi="Arial" w:cs="Arial"/>
          <w:sz w:val="24"/>
          <w:szCs w:val="24"/>
        </w:rPr>
        <w:t xml:space="preserve"> visando atender as necessidades da Secretaria Municipal </w:t>
      </w:r>
      <w:r w:rsidR="003928DA" w:rsidRPr="00DD700A">
        <w:rPr>
          <w:rFonts w:ascii="Arial" w:hAnsi="Arial" w:cs="Arial"/>
          <w:bCs/>
          <w:sz w:val="24"/>
          <w:szCs w:val="24"/>
          <w:lang w:val="pt-PT"/>
        </w:rPr>
        <w:t>Agropecuária e Meio Ambiente</w:t>
      </w:r>
      <w:bookmarkEnd w:id="1"/>
      <w:r w:rsidR="009F64B0" w:rsidRPr="00DD700A">
        <w:rPr>
          <w:rFonts w:ascii="Arial" w:hAnsi="Arial" w:cs="Arial"/>
          <w:color w:val="000000"/>
          <w:sz w:val="24"/>
          <w:szCs w:val="24"/>
        </w:rPr>
        <w:t>.</w:t>
      </w:r>
    </w:p>
    <w:p w14:paraId="6B0FBB55"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bookmarkEnd w:id="2"/>
    <w:p w14:paraId="3DBAAA4F" w14:textId="4F61D308" w:rsidR="00AD5551"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MODALIDADE</w:t>
      </w:r>
      <w:r w:rsidRPr="00DD700A">
        <w:rPr>
          <w:rFonts w:ascii="Arial" w:hAnsi="Arial" w:cs="Arial"/>
          <w:sz w:val="24"/>
          <w:szCs w:val="24"/>
        </w:rPr>
        <w:t xml:space="preserve">: Pregão </w:t>
      </w:r>
      <w:r w:rsidR="006F41DC" w:rsidRPr="00DD700A">
        <w:rPr>
          <w:rFonts w:ascii="Arial" w:hAnsi="Arial" w:cs="Arial"/>
          <w:sz w:val="24"/>
          <w:szCs w:val="24"/>
        </w:rPr>
        <w:t>E</w:t>
      </w:r>
      <w:r w:rsidRPr="00DD700A">
        <w:rPr>
          <w:rFonts w:ascii="Arial" w:hAnsi="Arial" w:cs="Arial"/>
          <w:sz w:val="24"/>
          <w:szCs w:val="24"/>
        </w:rPr>
        <w:t>letrônico</w:t>
      </w:r>
      <w:r w:rsidR="00675967" w:rsidRPr="00DD700A">
        <w:rPr>
          <w:rFonts w:ascii="Arial" w:hAnsi="Arial" w:cs="Arial"/>
          <w:sz w:val="24"/>
          <w:szCs w:val="24"/>
        </w:rPr>
        <w:t>.</w:t>
      </w:r>
    </w:p>
    <w:p w14:paraId="179B0BA4"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eastAsia="MS Mincho" w:hAnsi="Arial" w:cs="Arial"/>
          <w:b/>
          <w:sz w:val="24"/>
          <w:szCs w:val="24"/>
        </w:rPr>
      </w:pPr>
    </w:p>
    <w:p w14:paraId="3D24667A" w14:textId="54F849B5" w:rsidR="00AD5551"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TIPO DE LICITAÇÃO</w:t>
      </w:r>
      <w:r w:rsidRPr="00DD700A">
        <w:rPr>
          <w:rFonts w:ascii="Arial" w:hAnsi="Arial" w:cs="Arial"/>
          <w:sz w:val="24"/>
          <w:szCs w:val="24"/>
        </w:rPr>
        <w:t xml:space="preserve">: Menor </w:t>
      </w:r>
      <w:r w:rsidR="004101CB" w:rsidRPr="00DD700A">
        <w:rPr>
          <w:rFonts w:ascii="Arial" w:hAnsi="Arial" w:cs="Arial"/>
          <w:sz w:val="24"/>
          <w:szCs w:val="24"/>
        </w:rPr>
        <w:t>preço</w:t>
      </w:r>
      <w:r w:rsidR="00675967" w:rsidRPr="00DD700A">
        <w:rPr>
          <w:rFonts w:ascii="Arial" w:hAnsi="Arial" w:cs="Arial"/>
          <w:sz w:val="24"/>
          <w:szCs w:val="24"/>
        </w:rPr>
        <w:t>.</w:t>
      </w:r>
    </w:p>
    <w:p w14:paraId="658C3D79"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p w14:paraId="387C1EA0" w14:textId="77777777" w:rsidR="00AD5551"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MODO DE DISPUTA</w:t>
      </w:r>
      <w:r w:rsidRPr="00DD700A">
        <w:rPr>
          <w:rFonts w:ascii="Arial" w:hAnsi="Arial" w:cs="Arial"/>
          <w:sz w:val="24"/>
          <w:szCs w:val="24"/>
        </w:rPr>
        <w:t>: Aberto</w:t>
      </w:r>
      <w:r w:rsidR="001F19D3" w:rsidRPr="00DD700A">
        <w:rPr>
          <w:rFonts w:ascii="Arial" w:hAnsi="Arial" w:cs="Arial"/>
          <w:sz w:val="24"/>
          <w:szCs w:val="24"/>
        </w:rPr>
        <w:t>.</w:t>
      </w:r>
    </w:p>
    <w:p w14:paraId="501F332E"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p w14:paraId="0CAFC4D5" w14:textId="5AEA1519" w:rsidR="00AD5551" w:rsidRDefault="00AD5551" w:rsidP="00010DE7">
      <w:pPr>
        <w:pBdr>
          <w:top w:val="single" w:sz="4" w:space="1" w:color="auto"/>
          <w:left w:val="single" w:sz="4" w:space="4" w:color="auto"/>
          <w:bottom w:val="single" w:sz="4" w:space="1" w:color="auto"/>
          <w:right w:val="single" w:sz="4" w:space="16" w:color="auto"/>
        </w:pBdr>
        <w:tabs>
          <w:tab w:val="right" w:pos="9746"/>
        </w:tabs>
        <w:spacing w:after="0" w:line="288" w:lineRule="auto"/>
        <w:jc w:val="both"/>
        <w:rPr>
          <w:rFonts w:ascii="Arial" w:hAnsi="Arial" w:cs="Arial"/>
          <w:sz w:val="24"/>
          <w:szCs w:val="24"/>
        </w:rPr>
      </w:pPr>
      <w:r w:rsidRPr="00DD700A">
        <w:rPr>
          <w:rFonts w:ascii="Arial" w:hAnsi="Arial" w:cs="Arial"/>
          <w:b/>
          <w:sz w:val="24"/>
          <w:szCs w:val="24"/>
          <w:u w:val="single"/>
        </w:rPr>
        <w:t>RECEBIMENTO DAS PROPOSTAS</w:t>
      </w:r>
      <w:r w:rsidRPr="00DD700A">
        <w:rPr>
          <w:rFonts w:ascii="Arial" w:hAnsi="Arial" w:cs="Arial"/>
          <w:sz w:val="24"/>
          <w:szCs w:val="24"/>
        </w:rPr>
        <w:t xml:space="preserve">: </w:t>
      </w:r>
      <w:r w:rsidR="00A23CA4" w:rsidRPr="00DD700A">
        <w:rPr>
          <w:rFonts w:ascii="Arial" w:hAnsi="Arial" w:cs="Arial"/>
          <w:sz w:val="24"/>
          <w:szCs w:val="24"/>
          <w:u w:val="single"/>
        </w:rPr>
        <w:t xml:space="preserve">até as </w:t>
      </w:r>
      <w:r w:rsidR="00591A29">
        <w:rPr>
          <w:rFonts w:ascii="Arial" w:hAnsi="Arial" w:cs="Arial"/>
          <w:sz w:val="24"/>
          <w:szCs w:val="24"/>
          <w:u w:val="single"/>
        </w:rPr>
        <w:t>08</w:t>
      </w:r>
      <w:r w:rsidR="00770AA8" w:rsidRPr="00DD700A">
        <w:rPr>
          <w:rFonts w:ascii="Arial" w:hAnsi="Arial" w:cs="Arial"/>
          <w:sz w:val="24"/>
          <w:szCs w:val="24"/>
          <w:u w:val="single"/>
        </w:rPr>
        <w:t>hrs</w:t>
      </w:r>
      <w:r w:rsidR="00591A29">
        <w:rPr>
          <w:rFonts w:ascii="Arial" w:hAnsi="Arial" w:cs="Arial"/>
          <w:sz w:val="24"/>
          <w:szCs w:val="24"/>
          <w:u w:val="single"/>
        </w:rPr>
        <w:t>5</w:t>
      </w:r>
      <w:r w:rsidR="00250D34" w:rsidRPr="00DD700A">
        <w:rPr>
          <w:rFonts w:ascii="Arial" w:hAnsi="Arial" w:cs="Arial"/>
          <w:sz w:val="24"/>
          <w:szCs w:val="24"/>
          <w:u w:val="single"/>
        </w:rPr>
        <w:t>0</w:t>
      </w:r>
      <w:r w:rsidR="005E5085" w:rsidRPr="00DD700A">
        <w:rPr>
          <w:rFonts w:ascii="Arial" w:hAnsi="Arial" w:cs="Arial"/>
          <w:sz w:val="24"/>
          <w:szCs w:val="24"/>
          <w:u w:val="single"/>
        </w:rPr>
        <w:t>min</w:t>
      </w:r>
      <w:r w:rsidR="005C1243" w:rsidRPr="00DD700A">
        <w:rPr>
          <w:rFonts w:ascii="Arial" w:hAnsi="Arial" w:cs="Arial"/>
          <w:sz w:val="24"/>
          <w:szCs w:val="24"/>
          <w:u w:val="single"/>
        </w:rPr>
        <w:t xml:space="preserve"> do dia:</w:t>
      </w:r>
      <w:r w:rsidR="00770AA8" w:rsidRPr="00DD700A">
        <w:rPr>
          <w:rFonts w:ascii="Arial" w:hAnsi="Arial" w:cs="Arial"/>
          <w:sz w:val="24"/>
          <w:szCs w:val="24"/>
          <w:u w:val="single"/>
        </w:rPr>
        <w:t xml:space="preserve"> </w:t>
      </w:r>
      <w:r w:rsidR="00591A29">
        <w:rPr>
          <w:rFonts w:ascii="Arial" w:hAnsi="Arial" w:cs="Arial"/>
          <w:sz w:val="24"/>
          <w:szCs w:val="24"/>
          <w:u w:val="single"/>
        </w:rPr>
        <w:t>23</w:t>
      </w:r>
      <w:r w:rsidR="00A23CA4" w:rsidRPr="00DD700A">
        <w:rPr>
          <w:rFonts w:ascii="Arial" w:hAnsi="Arial" w:cs="Arial"/>
          <w:sz w:val="24"/>
          <w:szCs w:val="24"/>
          <w:u w:val="single"/>
        </w:rPr>
        <w:t>/</w:t>
      </w:r>
      <w:r w:rsidR="00591A29">
        <w:rPr>
          <w:rFonts w:ascii="Arial" w:hAnsi="Arial" w:cs="Arial"/>
          <w:sz w:val="24"/>
          <w:szCs w:val="24"/>
          <w:u w:val="single"/>
        </w:rPr>
        <w:t>10</w:t>
      </w:r>
      <w:r w:rsidR="00A23CA4" w:rsidRPr="00DD700A">
        <w:rPr>
          <w:rFonts w:ascii="Arial" w:hAnsi="Arial" w:cs="Arial"/>
          <w:sz w:val="24"/>
          <w:szCs w:val="24"/>
          <w:u w:val="single"/>
        </w:rPr>
        <w:t>/</w:t>
      </w:r>
      <w:r w:rsidR="004378D4" w:rsidRPr="00DD700A">
        <w:rPr>
          <w:rFonts w:ascii="Arial" w:hAnsi="Arial" w:cs="Arial"/>
          <w:sz w:val="24"/>
          <w:szCs w:val="24"/>
          <w:u w:val="single"/>
        </w:rPr>
        <w:t>2025</w:t>
      </w:r>
      <w:r w:rsidR="007804E8" w:rsidRPr="00DD700A">
        <w:rPr>
          <w:rFonts w:ascii="Arial" w:hAnsi="Arial" w:cs="Arial"/>
          <w:sz w:val="24"/>
          <w:szCs w:val="24"/>
        </w:rPr>
        <w:t>.</w:t>
      </w:r>
    </w:p>
    <w:p w14:paraId="6176780D" w14:textId="77777777" w:rsidR="009460C1" w:rsidRPr="00DD700A" w:rsidRDefault="009460C1" w:rsidP="00010DE7">
      <w:pPr>
        <w:pBdr>
          <w:top w:val="single" w:sz="4" w:space="1" w:color="auto"/>
          <w:left w:val="single" w:sz="4" w:space="4" w:color="auto"/>
          <w:bottom w:val="single" w:sz="4" w:space="1" w:color="auto"/>
          <w:right w:val="single" w:sz="4" w:space="16" w:color="auto"/>
        </w:pBdr>
        <w:tabs>
          <w:tab w:val="right" w:pos="9746"/>
        </w:tabs>
        <w:spacing w:after="0" w:line="288" w:lineRule="auto"/>
        <w:jc w:val="both"/>
        <w:rPr>
          <w:rFonts w:ascii="Arial" w:hAnsi="Arial" w:cs="Arial"/>
          <w:b/>
          <w:sz w:val="24"/>
          <w:szCs w:val="24"/>
        </w:rPr>
      </w:pPr>
    </w:p>
    <w:p w14:paraId="4E1ED7A6" w14:textId="3BEACA5F" w:rsidR="00A23CA4" w:rsidRDefault="007804E8"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b/>
          <w:sz w:val="24"/>
          <w:szCs w:val="24"/>
          <w:u w:val="single"/>
        </w:rPr>
      </w:pPr>
      <w:r w:rsidRPr="00DD700A">
        <w:rPr>
          <w:rFonts w:ascii="Arial" w:hAnsi="Arial" w:cs="Arial"/>
          <w:b/>
          <w:sz w:val="24"/>
          <w:szCs w:val="24"/>
          <w:u w:val="single"/>
        </w:rPr>
        <w:t>INÍCIO DA SESSÃO DE DISPUTA</w:t>
      </w:r>
      <w:r w:rsidRPr="00DD700A">
        <w:rPr>
          <w:rFonts w:ascii="Arial" w:hAnsi="Arial" w:cs="Arial"/>
          <w:sz w:val="24"/>
          <w:szCs w:val="24"/>
        </w:rPr>
        <w:t xml:space="preserve">: </w:t>
      </w:r>
      <w:r w:rsidR="00A23CA4" w:rsidRPr="00DD700A">
        <w:rPr>
          <w:rFonts w:ascii="Arial" w:hAnsi="Arial" w:cs="Arial"/>
          <w:sz w:val="24"/>
          <w:szCs w:val="24"/>
          <w:u w:val="single"/>
        </w:rPr>
        <w:t xml:space="preserve">As </w:t>
      </w:r>
      <w:r w:rsidR="00A23CA4" w:rsidRPr="00DD700A">
        <w:rPr>
          <w:rFonts w:ascii="Arial" w:hAnsi="Arial" w:cs="Arial"/>
          <w:sz w:val="24"/>
          <w:szCs w:val="24"/>
          <w:u w:val="single"/>
          <w:shd w:val="clear" w:color="auto" w:fill="FFFFFF"/>
        </w:rPr>
        <w:t>0</w:t>
      </w:r>
      <w:r w:rsidR="00591A29">
        <w:rPr>
          <w:rFonts w:ascii="Arial" w:hAnsi="Arial" w:cs="Arial"/>
          <w:sz w:val="24"/>
          <w:szCs w:val="24"/>
          <w:u w:val="single"/>
          <w:shd w:val="clear" w:color="auto" w:fill="FFFFFF"/>
        </w:rPr>
        <w:t>9</w:t>
      </w:r>
      <w:r w:rsidR="00A23CA4" w:rsidRPr="00DD700A">
        <w:rPr>
          <w:rFonts w:ascii="Arial" w:hAnsi="Arial" w:cs="Arial"/>
          <w:sz w:val="24"/>
          <w:szCs w:val="24"/>
          <w:u w:val="single"/>
          <w:shd w:val="clear" w:color="auto" w:fill="FFFFFF"/>
        </w:rPr>
        <w:t>h</w:t>
      </w:r>
      <w:r w:rsidR="00770AA8" w:rsidRPr="00DD700A">
        <w:rPr>
          <w:rFonts w:ascii="Arial" w:hAnsi="Arial" w:cs="Arial"/>
          <w:sz w:val="24"/>
          <w:szCs w:val="24"/>
          <w:u w:val="single"/>
          <w:shd w:val="clear" w:color="auto" w:fill="FFFFFF"/>
        </w:rPr>
        <w:t>rs</w:t>
      </w:r>
      <w:r w:rsidR="00A23CA4" w:rsidRPr="00DD700A">
        <w:rPr>
          <w:rFonts w:ascii="Arial" w:hAnsi="Arial" w:cs="Arial"/>
          <w:sz w:val="24"/>
          <w:szCs w:val="24"/>
          <w:u w:val="single"/>
          <w:shd w:val="clear" w:color="auto" w:fill="FFFFFF"/>
        </w:rPr>
        <w:t>00min</w:t>
      </w:r>
      <w:r w:rsidR="00A23CA4" w:rsidRPr="00DD700A">
        <w:rPr>
          <w:rFonts w:ascii="Arial" w:hAnsi="Arial" w:cs="Arial"/>
          <w:sz w:val="24"/>
          <w:szCs w:val="24"/>
          <w:u w:val="single"/>
        </w:rPr>
        <w:t xml:space="preserve"> do dia:</w:t>
      </w:r>
      <w:r w:rsidR="00770AA8" w:rsidRPr="00DD700A">
        <w:rPr>
          <w:rFonts w:ascii="Arial" w:hAnsi="Arial" w:cs="Arial"/>
          <w:sz w:val="24"/>
          <w:szCs w:val="24"/>
          <w:u w:val="single"/>
        </w:rPr>
        <w:t xml:space="preserve"> </w:t>
      </w:r>
      <w:r w:rsidR="00591A29">
        <w:rPr>
          <w:rFonts w:ascii="Arial" w:hAnsi="Arial" w:cs="Arial"/>
          <w:sz w:val="24"/>
          <w:szCs w:val="24"/>
          <w:u w:val="single"/>
        </w:rPr>
        <w:t>23</w:t>
      </w:r>
      <w:r w:rsidR="00770AA8" w:rsidRPr="00DD700A">
        <w:rPr>
          <w:rFonts w:ascii="Arial" w:hAnsi="Arial" w:cs="Arial"/>
          <w:sz w:val="24"/>
          <w:szCs w:val="24"/>
          <w:u w:val="single"/>
        </w:rPr>
        <w:t>/</w:t>
      </w:r>
      <w:r w:rsidR="00591A29">
        <w:rPr>
          <w:rFonts w:ascii="Arial" w:hAnsi="Arial" w:cs="Arial"/>
          <w:sz w:val="24"/>
          <w:szCs w:val="24"/>
          <w:u w:val="single"/>
        </w:rPr>
        <w:t>10/</w:t>
      </w:r>
      <w:r w:rsidR="004378D4" w:rsidRPr="00DD700A">
        <w:rPr>
          <w:rFonts w:ascii="Arial" w:hAnsi="Arial" w:cs="Arial"/>
          <w:sz w:val="24"/>
          <w:szCs w:val="24"/>
          <w:u w:val="single"/>
        </w:rPr>
        <w:t>2025</w:t>
      </w:r>
      <w:r w:rsidR="00A23CA4" w:rsidRPr="00DD700A">
        <w:rPr>
          <w:rFonts w:ascii="Arial" w:hAnsi="Arial" w:cs="Arial"/>
          <w:b/>
          <w:sz w:val="24"/>
          <w:szCs w:val="24"/>
          <w:u w:val="single"/>
        </w:rPr>
        <w:t>.</w:t>
      </w:r>
    </w:p>
    <w:p w14:paraId="18E87A85"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color w:val="FF0000"/>
          <w:sz w:val="24"/>
          <w:szCs w:val="24"/>
          <w:u w:val="single"/>
        </w:rPr>
      </w:pPr>
    </w:p>
    <w:p w14:paraId="1043E4F5" w14:textId="0EB94146" w:rsidR="00C818D6" w:rsidRDefault="00C818D6"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ESCLARECIMENTOS</w:t>
      </w:r>
      <w:r w:rsidR="004378D4" w:rsidRPr="00DD700A">
        <w:rPr>
          <w:rFonts w:ascii="Arial" w:hAnsi="Arial" w:cs="Arial"/>
          <w:b/>
          <w:sz w:val="24"/>
          <w:szCs w:val="24"/>
          <w:u w:val="single"/>
        </w:rPr>
        <w:t xml:space="preserve"> E IMPUGNAÇÕES</w:t>
      </w:r>
      <w:r w:rsidRPr="00DD700A">
        <w:rPr>
          <w:rFonts w:ascii="Arial" w:hAnsi="Arial" w:cs="Arial"/>
          <w:b/>
          <w:sz w:val="24"/>
          <w:szCs w:val="24"/>
          <w:u w:val="single"/>
        </w:rPr>
        <w:t>:</w:t>
      </w:r>
      <w:r w:rsidR="00870849" w:rsidRPr="00DD700A">
        <w:rPr>
          <w:rFonts w:ascii="Arial" w:hAnsi="Arial" w:cs="Arial"/>
          <w:b/>
          <w:sz w:val="24"/>
          <w:szCs w:val="24"/>
          <w:u w:val="single"/>
        </w:rPr>
        <w:t xml:space="preserve"> </w:t>
      </w:r>
      <w:r w:rsidR="00287D95" w:rsidRPr="00DD700A">
        <w:rPr>
          <w:rFonts w:ascii="Arial" w:hAnsi="Arial" w:cs="Arial"/>
          <w:b/>
          <w:sz w:val="24"/>
          <w:szCs w:val="24"/>
          <w:u w:val="single"/>
        </w:rPr>
        <w:t xml:space="preserve"> </w:t>
      </w:r>
      <w:r w:rsidR="00A23CA4" w:rsidRPr="00DD700A">
        <w:rPr>
          <w:rFonts w:ascii="Arial" w:hAnsi="Arial" w:cs="Arial"/>
          <w:b/>
          <w:sz w:val="24"/>
          <w:szCs w:val="24"/>
          <w:u w:val="single"/>
        </w:rPr>
        <w:t xml:space="preserve"> </w:t>
      </w:r>
      <w:r w:rsidR="005E5085" w:rsidRPr="00DD700A">
        <w:rPr>
          <w:rFonts w:ascii="Arial" w:hAnsi="Arial" w:cs="Arial"/>
          <w:sz w:val="24"/>
          <w:szCs w:val="24"/>
        </w:rPr>
        <w:t>até as</w:t>
      </w:r>
      <w:r w:rsidR="00770AA8" w:rsidRPr="00DD700A">
        <w:rPr>
          <w:rFonts w:ascii="Arial" w:hAnsi="Arial" w:cs="Arial"/>
          <w:sz w:val="24"/>
          <w:szCs w:val="24"/>
        </w:rPr>
        <w:t xml:space="preserve"> </w:t>
      </w:r>
      <w:r w:rsidR="00591A29">
        <w:rPr>
          <w:rFonts w:ascii="Arial" w:hAnsi="Arial" w:cs="Arial"/>
          <w:sz w:val="24"/>
          <w:szCs w:val="24"/>
        </w:rPr>
        <w:t>13</w:t>
      </w:r>
      <w:r w:rsidR="00A23CA4" w:rsidRPr="00DD700A">
        <w:rPr>
          <w:rFonts w:ascii="Arial" w:hAnsi="Arial" w:cs="Arial"/>
          <w:sz w:val="24"/>
          <w:szCs w:val="24"/>
        </w:rPr>
        <w:t>h</w:t>
      </w:r>
      <w:r w:rsidR="00770AA8" w:rsidRPr="00DD700A">
        <w:rPr>
          <w:rFonts w:ascii="Arial" w:hAnsi="Arial" w:cs="Arial"/>
          <w:sz w:val="24"/>
          <w:szCs w:val="24"/>
        </w:rPr>
        <w:t>rs</w:t>
      </w:r>
      <w:r w:rsidR="00A23CA4" w:rsidRPr="00DD700A">
        <w:rPr>
          <w:rFonts w:ascii="Arial" w:hAnsi="Arial" w:cs="Arial"/>
          <w:sz w:val="24"/>
          <w:szCs w:val="24"/>
        </w:rPr>
        <w:t xml:space="preserve">00min do dia: </w:t>
      </w:r>
      <w:r w:rsidR="00591A29">
        <w:rPr>
          <w:rFonts w:ascii="Arial" w:hAnsi="Arial" w:cs="Arial"/>
          <w:sz w:val="24"/>
          <w:szCs w:val="24"/>
        </w:rPr>
        <w:t>20</w:t>
      </w:r>
      <w:r w:rsidR="00A23CA4" w:rsidRPr="00DD700A">
        <w:rPr>
          <w:rFonts w:ascii="Arial" w:hAnsi="Arial" w:cs="Arial"/>
          <w:sz w:val="24"/>
          <w:szCs w:val="24"/>
        </w:rPr>
        <w:t>/</w:t>
      </w:r>
      <w:r w:rsidR="00591A29">
        <w:rPr>
          <w:rFonts w:ascii="Arial" w:hAnsi="Arial" w:cs="Arial"/>
          <w:sz w:val="24"/>
          <w:szCs w:val="24"/>
        </w:rPr>
        <w:t>10/</w:t>
      </w:r>
      <w:r w:rsidR="004378D4" w:rsidRPr="00DD700A">
        <w:rPr>
          <w:rFonts w:ascii="Arial" w:hAnsi="Arial" w:cs="Arial"/>
          <w:sz w:val="24"/>
          <w:szCs w:val="24"/>
        </w:rPr>
        <w:t>2025</w:t>
      </w:r>
      <w:r w:rsidR="00900AD7" w:rsidRPr="00DD700A">
        <w:rPr>
          <w:rFonts w:ascii="Arial" w:hAnsi="Arial" w:cs="Arial"/>
          <w:sz w:val="24"/>
          <w:szCs w:val="24"/>
        </w:rPr>
        <w:t>.</w:t>
      </w:r>
    </w:p>
    <w:p w14:paraId="29B0F418"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p w14:paraId="53177EDB" w14:textId="77777777" w:rsidR="007804E8" w:rsidRDefault="007804E8"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REFERÊNCIA DE TEMPO</w:t>
      </w:r>
      <w:r w:rsidRPr="00DD700A">
        <w:rPr>
          <w:rFonts w:ascii="Arial" w:hAnsi="Arial" w:cs="Arial"/>
          <w:sz w:val="24"/>
          <w:szCs w:val="24"/>
        </w:rPr>
        <w:t>: horário de Brasília (DF).</w:t>
      </w:r>
    </w:p>
    <w:p w14:paraId="049103E8" w14:textId="77777777" w:rsidR="009460C1" w:rsidRPr="00DD700A" w:rsidRDefault="009460C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p w14:paraId="476A681B" w14:textId="79D401D9" w:rsidR="007804E8" w:rsidRPr="00DD700A" w:rsidRDefault="007804E8"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LOCAL</w:t>
      </w:r>
      <w:r w:rsidRPr="00DD700A">
        <w:rPr>
          <w:rFonts w:ascii="Arial" w:hAnsi="Arial" w:cs="Arial"/>
          <w:sz w:val="24"/>
          <w:szCs w:val="24"/>
        </w:rPr>
        <w:t xml:space="preserve">: </w:t>
      </w:r>
      <w:hyperlink r:id="rId8" w:history="1">
        <w:r w:rsidRPr="00DD700A">
          <w:rPr>
            <w:rStyle w:val="Hyperlink"/>
            <w:rFonts w:ascii="Arial" w:hAnsi="Arial" w:cs="Arial"/>
            <w:sz w:val="24"/>
            <w:szCs w:val="24"/>
          </w:rPr>
          <w:t>bnc.org.br</w:t>
        </w:r>
      </w:hyperlink>
      <w:r w:rsidR="00295346" w:rsidRPr="00DD700A">
        <w:rPr>
          <w:rFonts w:ascii="Arial" w:hAnsi="Arial" w:cs="Arial"/>
          <w:sz w:val="24"/>
          <w:szCs w:val="24"/>
        </w:rPr>
        <w:t>. “</w:t>
      </w:r>
      <w:r w:rsidRPr="00DD700A">
        <w:rPr>
          <w:rFonts w:ascii="Arial" w:hAnsi="Arial" w:cs="Arial"/>
          <w:sz w:val="24"/>
          <w:szCs w:val="24"/>
        </w:rPr>
        <w:t>Acesso Identificado”</w:t>
      </w:r>
    </w:p>
    <w:p w14:paraId="5828B7C3" w14:textId="77777777" w:rsidR="00AD5551" w:rsidRPr="00DD700A"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sz w:val="24"/>
          <w:szCs w:val="24"/>
        </w:rPr>
        <w:t>Não havendo expediente na data supracitada, a data limite para encaminhamento das propostas comerciais, bem como a data para a sessão do Pregão ficará prorrogada para o primeiro dia útil subsequente, nos mesmos horários.</w:t>
      </w:r>
    </w:p>
    <w:p w14:paraId="42DE892E" w14:textId="77777777" w:rsidR="00C72661" w:rsidRPr="00DD700A" w:rsidRDefault="00C7266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p>
    <w:p w14:paraId="2D1E9985" w14:textId="2FDD06FB" w:rsidR="00C818D6" w:rsidRPr="00DD700A" w:rsidRDefault="00AD5551" w:rsidP="00010DE7">
      <w:pPr>
        <w:pBdr>
          <w:top w:val="single" w:sz="4" w:space="1" w:color="auto"/>
          <w:left w:val="single" w:sz="4" w:space="4" w:color="auto"/>
          <w:bottom w:val="single" w:sz="4" w:space="1" w:color="auto"/>
          <w:right w:val="single" w:sz="4" w:space="16" w:color="auto"/>
        </w:pBdr>
        <w:spacing w:after="0" w:line="288" w:lineRule="auto"/>
        <w:jc w:val="both"/>
        <w:rPr>
          <w:rFonts w:ascii="Arial" w:hAnsi="Arial" w:cs="Arial"/>
          <w:sz w:val="24"/>
          <w:szCs w:val="24"/>
        </w:rPr>
      </w:pPr>
      <w:r w:rsidRPr="00DD700A">
        <w:rPr>
          <w:rFonts w:ascii="Arial" w:hAnsi="Arial" w:cs="Arial"/>
          <w:b/>
          <w:sz w:val="24"/>
          <w:szCs w:val="24"/>
          <w:u w:val="single"/>
        </w:rPr>
        <w:t>CONSULTAS AO EDITAL E DIVULGAÇÃO DE INFORMAÇÕES</w:t>
      </w:r>
      <w:r w:rsidRPr="00DD700A">
        <w:rPr>
          <w:rFonts w:ascii="Arial" w:hAnsi="Arial" w:cs="Arial"/>
          <w:sz w:val="24"/>
          <w:szCs w:val="24"/>
        </w:rPr>
        <w:t>: na internet, nos sites:</w:t>
      </w:r>
      <w:hyperlink r:id="rId9" w:history="1">
        <w:r w:rsidR="007804E8" w:rsidRPr="00DD700A">
          <w:rPr>
            <w:rStyle w:val="Hyperlink"/>
            <w:rFonts w:ascii="Arial" w:hAnsi="Arial" w:cs="Arial"/>
            <w:sz w:val="24"/>
            <w:szCs w:val="24"/>
          </w:rPr>
          <w:t>www.arinos.mg.gov.br</w:t>
        </w:r>
      </w:hyperlink>
      <w:r w:rsidR="007804E8" w:rsidRPr="00DD700A">
        <w:rPr>
          <w:rFonts w:ascii="Arial" w:hAnsi="Arial" w:cs="Arial"/>
          <w:sz w:val="24"/>
          <w:szCs w:val="24"/>
        </w:rPr>
        <w:t>.</w:t>
      </w:r>
      <w:r w:rsidR="002F4C7D" w:rsidRPr="00DD700A">
        <w:rPr>
          <w:rFonts w:ascii="Arial" w:hAnsi="Arial" w:cs="Arial"/>
          <w:sz w:val="24"/>
          <w:szCs w:val="24"/>
        </w:rPr>
        <w:t xml:space="preserve"> </w:t>
      </w:r>
      <w:r w:rsidR="007804E8" w:rsidRPr="00DD700A">
        <w:rPr>
          <w:rFonts w:ascii="Arial" w:hAnsi="Arial" w:cs="Arial"/>
          <w:sz w:val="24"/>
          <w:szCs w:val="24"/>
        </w:rPr>
        <w:t>Informações</w:t>
      </w:r>
      <w:r w:rsidRPr="00DD700A">
        <w:rPr>
          <w:rFonts w:ascii="Arial" w:hAnsi="Arial" w:cs="Arial"/>
          <w:sz w:val="24"/>
          <w:szCs w:val="24"/>
        </w:rPr>
        <w:t xml:space="preserve"> (</w:t>
      </w:r>
      <w:r w:rsidR="007804E8" w:rsidRPr="00DD700A">
        <w:rPr>
          <w:rFonts w:ascii="Arial" w:hAnsi="Arial" w:cs="Arial"/>
          <w:sz w:val="24"/>
          <w:szCs w:val="24"/>
        </w:rPr>
        <w:t>38</w:t>
      </w:r>
      <w:r w:rsidRPr="00DD700A">
        <w:rPr>
          <w:rFonts w:ascii="Arial" w:hAnsi="Arial" w:cs="Arial"/>
          <w:sz w:val="24"/>
          <w:szCs w:val="24"/>
        </w:rPr>
        <w:t xml:space="preserve">) </w:t>
      </w:r>
      <w:r w:rsidR="007804E8" w:rsidRPr="00DD700A">
        <w:rPr>
          <w:rFonts w:ascii="Arial" w:hAnsi="Arial" w:cs="Arial"/>
          <w:sz w:val="24"/>
          <w:szCs w:val="24"/>
        </w:rPr>
        <w:t>3</w:t>
      </w:r>
      <w:r w:rsidR="0075439E" w:rsidRPr="00DD700A">
        <w:rPr>
          <w:rFonts w:ascii="Arial" w:hAnsi="Arial" w:cs="Arial"/>
          <w:sz w:val="24"/>
          <w:szCs w:val="24"/>
        </w:rPr>
        <w:t>635</w:t>
      </w:r>
      <w:r w:rsidR="007804E8" w:rsidRPr="00DD700A">
        <w:rPr>
          <w:rFonts w:ascii="Arial" w:hAnsi="Arial" w:cs="Arial"/>
          <w:sz w:val="24"/>
          <w:szCs w:val="24"/>
        </w:rPr>
        <w:t>.1281</w:t>
      </w:r>
      <w:r w:rsidRPr="00DD700A">
        <w:rPr>
          <w:rFonts w:ascii="Arial" w:hAnsi="Arial" w:cs="Arial"/>
          <w:sz w:val="24"/>
          <w:szCs w:val="24"/>
        </w:rPr>
        <w:t xml:space="preserve"> ou e-mail: </w:t>
      </w:r>
      <w:hyperlink r:id="rId10" w:history="1">
        <w:r w:rsidR="007804E8" w:rsidRPr="00DD700A">
          <w:rPr>
            <w:rStyle w:val="Hyperlink"/>
            <w:rFonts w:ascii="Arial" w:hAnsi="Arial" w:cs="Arial"/>
            <w:sz w:val="24"/>
            <w:szCs w:val="24"/>
          </w:rPr>
          <w:t>licitacao@arinos.mg.gov.br</w:t>
        </w:r>
      </w:hyperlink>
      <w:r w:rsidR="00C818D6" w:rsidRPr="00DD700A">
        <w:rPr>
          <w:rFonts w:ascii="Arial" w:hAnsi="Arial" w:cs="Arial"/>
          <w:sz w:val="24"/>
          <w:szCs w:val="24"/>
        </w:rPr>
        <w:t>.</w:t>
      </w:r>
    </w:p>
    <w:p w14:paraId="09F44974" w14:textId="77777777" w:rsidR="00AD5551" w:rsidRPr="00DD700A" w:rsidRDefault="00AD5551" w:rsidP="00DD700A">
      <w:pPr>
        <w:spacing w:after="0" w:line="360" w:lineRule="auto"/>
        <w:jc w:val="both"/>
        <w:rPr>
          <w:rFonts w:ascii="Arial" w:hAnsi="Arial" w:cs="Arial"/>
          <w:sz w:val="24"/>
          <w:szCs w:val="24"/>
        </w:rPr>
      </w:pPr>
    </w:p>
    <w:p w14:paraId="778BA385" w14:textId="77777777" w:rsidR="00C633B2" w:rsidRPr="00DD700A" w:rsidRDefault="00C633B2" w:rsidP="00DD700A">
      <w:pPr>
        <w:spacing w:after="0" w:line="360" w:lineRule="auto"/>
        <w:jc w:val="center"/>
        <w:rPr>
          <w:rFonts w:ascii="Arial" w:hAnsi="Arial" w:cs="Arial"/>
          <w:b/>
          <w:bCs/>
          <w:sz w:val="24"/>
          <w:szCs w:val="24"/>
        </w:rPr>
      </w:pPr>
    </w:p>
    <w:p w14:paraId="405A9DD3" w14:textId="77777777" w:rsidR="00010DE7" w:rsidRDefault="00010DE7" w:rsidP="00DD700A">
      <w:pPr>
        <w:spacing w:after="0" w:line="360" w:lineRule="auto"/>
        <w:jc w:val="center"/>
        <w:rPr>
          <w:rFonts w:ascii="Arial" w:hAnsi="Arial" w:cs="Arial"/>
          <w:b/>
          <w:bCs/>
          <w:sz w:val="24"/>
          <w:szCs w:val="24"/>
        </w:rPr>
      </w:pPr>
    </w:p>
    <w:p w14:paraId="6F6576D9" w14:textId="77777777" w:rsidR="00010DE7" w:rsidRDefault="00010DE7" w:rsidP="00DD700A">
      <w:pPr>
        <w:spacing w:after="0" w:line="360" w:lineRule="auto"/>
        <w:jc w:val="center"/>
        <w:rPr>
          <w:rFonts w:ascii="Arial" w:hAnsi="Arial" w:cs="Arial"/>
          <w:b/>
          <w:bCs/>
          <w:sz w:val="24"/>
          <w:szCs w:val="24"/>
        </w:rPr>
      </w:pPr>
    </w:p>
    <w:p w14:paraId="228D62D0" w14:textId="77777777" w:rsidR="00010DE7" w:rsidRDefault="00010DE7" w:rsidP="00DD700A">
      <w:pPr>
        <w:spacing w:after="0" w:line="360" w:lineRule="auto"/>
        <w:jc w:val="center"/>
        <w:rPr>
          <w:rFonts w:ascii="Arial" w:hAnsi="Arial" w:cs="Arial"/>
          <w:b/>
          <w:bCs/>
          <w:sz w:val="24"/>
          <w:szCs w:val="24"/>
        </w:rPr>
      </w:pPr>
    </w:p>
    <w:p w14:paraId="25148255" w14:textId="77777777" w:rsidR="00010DE7" w:rsidRDefault="00010DE7" w:rsidP="00DD700A">
      <w:pPr>
        <w:spacing w:after="0" w:line="360" w:lineRule="auto"/>
        <w:jc w:val="center"/>
        <w:rPr>
          <w:rFonts w:ascii="Arial" w:hAnsi="Arial" w:cs="Arial"/>
          <w:b/>
          <w:bCs/>
          <w:sz w:val="24"/>
          <w:szCs w:val="24"/>
        </w:rPr>
      </w:pPr>
    </w:p>
    <w:p w14:paraId="1ED8B645" w14:textId="77777777" w:rsidR="00010DE7" w:rsidRDefault="00010DE7" w:rsidP="00DD700A">
      <w:pPr>
        <w:spacing w:after="0" w:line="360" w:lineRule="auto"/>
        <w:jc w:val="center"/>
        <w:rPr>
          <w:rFonts w:ascii="Arial" w:hAnsi="Arial" w:cs="Arial"/>
          <w:b/>
          <w:bCs/>
          <w:sz w:val="24"/>
          <w:szCs w:val="24"/>
        </w:rPr>
      </w:pPr>
    </w:p>
    <w:p w14:paraId="7AD5422A" w14:textId="77777777" w:rsidR="00010DE7" w:rsidRDefault="00010DE7" w:rsidP="00DD700A">
      <w:pPr>
        <w:spacing w:after="0" w:line="360" w:lineRule="auto"/>
        <w:jc w:val="center"/>
        <w:rPr>
          <w:rFonts w:ascii="Arial" w:hAnsi="Arial" w:cs="Arial"/>
          <w:b/>
          <w:bCs/>
          <w:sz w:val="24"/>
          <w:szCs w:val="24"/>
        </w:rPr>
      </w:pPr>
    </w:p>
    <w:p w14:paraId="0FB965D7" w14:textId="39E9D3B4" w:rsidR="004378D4" w:rsidRPr="00DD700A" w:rsidRDefault="004378D4" w:rsidP="00010DE7">
      <w:pPr>
        <w:spacing w:after="0" w:line="240" w:lineRule="auto"/>
        <w:jc w:val="center"/>
        <w:rPr>
          <w:rFonts w:ascii="Arial" w:hAnsi="Arial" w:cs="Arial"/>
          <w:b/>
          <w:bCs/>
          <w:sz w:val="24"/>
          <w:szCs w:val="24"/>
        </w:rPr>
      </w:pPr>
      <w:r w:rsidRPr="00DD700A">
        <w:rPr>
          <w:rFonts w:ascii="Arial" w:hAnsi="Arial" w:cs="Arial"/>
          <w:b/>
          <w:bCs/>
          <w:sz w:val="24"/>
          <w:szCs w:val="24"/>
        </w:rPr>
        <w:lastRenderedPageBreak/>
        <w:t>EDITAL DE LICITAÇÃO</w:t>
      </w:r>
    </w:p>
    <w:p w14:paraId="64BA548E" w14:textId="3BC78F2E" w:rsidR="004378D4" w:rsidRPr="00DD700A" w:rsidRDefault="004378D4" w:rsidP="00010DE7">
      <w:pPr>
        <w:spacing w:after="0" w:line="240" w:lineRule="auto"/>
        <w:jc w:val="center"/>
        <w:rPr>
          <w:rFonts w:ascii="Arial" w:hAnsi="Arial" w:cs="Arial"/>
          <w:b/>
          <w:bCs/>
          <w:sz w:val="24"/>
          <w:szCs w:val="24"/>
        </w:rPr>
      </w:pPr>
      <w:r w:rsidRPr="00DD700A">
        <w:rPr>
          <w:rFonts w:ascii="Arial" w:hAnsi="Arial" w:cs="Arial"/>
          <w:b/>
          <w:bCs/>
          <w:sz w:val="24"/>
          <w:szCs w:val="24"/>
        </w:rPr>
        <w:t>PROCESSO Nº</w:t>
      </w:r>
      <w:r w:rsidR="00591A29">
        <w:rPr>
          <w:rFonts w:ascii="Arial" w:hAnsi="Arial" w:cs="Arial"/>
          <w:b/>
          <w:bCs/>
          <w:sz w:val="24"/>
          <w:szCs w:val="24"/>
        </w:rPr>
        <w:t>146/</w:t>
      </w:r>
      <w:r w:rsidRPr="00DD700A">
        <w:rPr>
          <w:rFonts w:ascii="Arial" w:hAnsi="Arial" w:cs="Arial"/>
          <w:b/>
          <w:bCs/>
          <w:sz w:val="24"/>
          <w:szCs w:val="24"/>
        </w:rPr>
        <w:t>2025</w:t>
      </w:r>
    </w:p>
    <w:p w14:paraId="5F6E66C0" w14:textId="0482BA09" w:rsidR="004378D4" w:rsidRDefault="004378D4" w:rsidP="00010DE7">
      <w:pPr>
        <w:spacing w:after="0" w:line="240" w:lineRule="auto"/>
        <w:jc w:val="center"/>
        <w:rPr>
          <w:rFonts w:ascii="Arial" w:hAnsi="Arial" w:cs="Arial"/>
          <w:b/>
          <w:bCs/>
          <w:sz w:val="24"/>
          <w:szCs w:val="24"/>
        </w:rPr>
      </w:pPr>
      <w:r w:rsidRPr="00DD700A">
        <w:rPr>
          <w:rFonts w:ascii="Arial" w:hAnsi="Arial" w:cs="Arial"/>
          <w:b/>
          <w:bCs/>
          <w:sz w:val="24"/>
          <w:szCs w:val="24"/>
        </w:rPr>
        <w:t>PREGÃO ELETRONICO Nº</w:t>
      </w:r>
      <w:r w:rsidR="00591A29">
        <w:rPr>
          <w:rFonts w:ascii="Arial" w:hAnsi="Arial" w:cs="Arial"/>
          <w:b/>
          <w:bCs/>
          <w:sz w:val="24"/>
          <w:szCs w:val="24"/>
        </w:rPr>
        <w:t>18</w:t>
      </w:r>
      <w:r w:rsidRPr="00DD700A">
        <w:rPr>
          <w:rFonts w:ascii="Arial" w:hAnsi="Arial" w:cs="Arial"/>
          <w:b/>
          <w:bCs/>
          <w:sz w:val="24"/>
          <w:szCs w:val="24"/>
        </w:rPr>
        <w:t>/2025</w:t>
      </w:r>
    </w:p>
    <w:p w14:paraId="49EE58F3" w14:textId="77777777" w:rsidR="00010DE7" w:rsidRPr="00DD700A" w:rsidRDefault="00010DE7" w:rsidP="00010DE7">
      <w:pPr>
        <w:spacing w:after="0" w:line="240" w:lineRule="auto"/>
        <w:jc w:val="center"/>
        <w:rPr>
          <w:rFonts w:ascii="Arial" w:hAnsi="Arial" w:cs="Arial"/>
          <w:b/>
          <w:bCs/>
          <w:sz w:val="24"/>
          <w:szCs w:val="24"/>
        </w:rPr>
      </w:pPr>
    </w:p>
    <w:p w14:paraId="0DF9700A" w14:textId="36905073" w:rsidR="00F40060" w:rsidRPr="00DD700A" w:rsidRDefault="00F40060" w:rsidP="00DD700A">
      <w:pPr>
        <w:pStyle w:val="NormalWeb"/>
        <w:shd w:val="clear" w:color="auto" w:fill="CCCCCC"/>
        <w:spacing w:before="0" w:beforeAutospacing="0" w:after="0" w:afterAutospacing="0" w:line="360" w:lineRule="auto"/>
        <w:rPr>
          <w:rFonts w:ascii="Arial" w:hAnsi="Arial" w:cs="Arial"/>
          <w:b/>
          <w:highlight w:val="yellow"/>
        </w:rPr>
      </w:pPr>
      <w:r w:rsidRPr="00DD700A">
        <w:rPr>
          <w:rStyle w:val="Forte"/>
          <w:rFonts w:ascii="Arial" w:hAnsi="Arial" w:cs="Arial"/>
        </w:rPr>
        <w:t>PREÂMBULO</w:t>
      </w:r>
    </w:p>
    <w:p w14:paraId="7888CCCA" w14:textId="71197CED" w:rsidR="00010DE7" w:rsidRPr="009A05DB" w:rsidRDefault="00BC5F87" w:rsidP="009A05DB">
      <w:pPr>
        <w:pStyle w:val="Ttulo1"/>
        <w:spacing w:line="360" w:lineRule="auto"/>
        <w:jc w:val="both"/>
        <w:rPr>
          <w:rFonts w:ascii="Arial" w:hAnsi="Arial" w:cs="Arial"/>
          <w:b w:val="0"/>
          <w:bCs/>
          <w:i w:val="0"/>
          <w:iCs/>
          <w:szCs w:val="24"/>
        </w:rPr>
      </w:pPr>
      <w:r w:rsidRPr="00DD700A">
        <w:rPr>
          <w:rFonts w:ascii="Arial" w:hAnsi="Arial" w:cs="Arial"/>
          <w:i w:val="0"/>
          <w:szCs w:val="24"/>
        </w:rPr>
        <w:t>O MUNICÍPIO DE ARINOS-MG</w:t>
      </w:r>
      <w:r w:rsidRPr="00DD700A">
        <w:rPr>
          <w:rFonts w:ascii="Arial" w:hAnsi="Arial" w:cs="Arial"/>
          <w:b w:val="0"/>
          <w:i w:val="0"/>
          <w:szCs w:val="24"/>
        </w:rPr>
        <w:t xml:space="preserve">, Pessoa Jurídica de Direito Público Interno, com sede a </w:t>
      </w:r>
      <w:r w:rsidRPr="00DD700A">
        <w:rPr>
          <w:rFonts w:ascii="Arial" w:eastAsia="Batang" w:hAnsi="Arial" w:cs="Arial"/>
          <w:b w:val="0"/>
          <w:i w:val="0"/>
          <w:szCs w:val="24"/>
        </w:rPr>
        <w:t xml:space="preserve">Rua </w:t>
      </w:r>
      <w:r w:rsidRPr="00DD700A">
        <w:rPr>
          <w:rFonts w:ascii="Arial" w:hAnsi="Arial" w:cs="Arial"/>
          <w:b w:val="0"/>
          <w:i w:val="0"/>
          <w:szCs w:val="24"/>
        </w:rPr>
        <w:t>Francisco Pereira, 2.231, Centro, Arinos /MG, inscrito no CNPJ sob o nº 18.125.120/0001-80</w:t>
      </w:r>
      <w:r w:rsidRPr="00DD700A">
        <w:rPr>
          <w:rFonts w:ascii="Arial" w:hAnsi="Arial" w:cs="Arial"/>
          <w:b w:val="0"/>
          <w:bCs/>
          <w:i w:val="0"/>
          <w:iCs/>
          <w:szCs w:val="24"/>
        </w:rPr>
        <w:t>, através d</w:t>
      </w:r>
      <w:r w:rsidR="00F218C1" w:rsidRPr="00DD700A">
        <w:rPr>
          <w:rFonts w:ascii="Arial" w:hAnsi="Arial" w:cs="Arial"/>
          <w:b w:val="0"/>
          <w:bCs/>
          <w:i w:val="0"/>
          <w:iCs/>
          <w:szCs w:val="24"/>
        </w:rPr>
        <w:t>a</w:t>
      </w:r>
      <w:r w:rsidRPr="00DD700A">
        <w:rPr>
          <w:rFonts w:ascii="Arial" w:hAnsi="Arial" w:cs="Arial"/>
          <w:b w:val="0"/>
          <w:bCs/>
          <w:i w:val="0"/>
          <w:iCs/>
          <w:szCs w:val="24"/>
        </w:rPr>
        <w:t xml:space="preserve"> </w:t>
      </w:r>
      <w:r w:rsidR="00F218C1" w:rsidRPr="00DD700A">
        <w:rPr>
          <w:rFonts w:ascii="Arial" w:hAnsi="Arial" w:cs="Arial"/>
          <w:b w:val="0"/>
          <w:bCs/>
          <w:i w:val="0"/>
          <w:iCs/>
          <w:szCs w:val="24"/>
        </w:rPr>
        <w:t>Pregoeira</w:t>
      </w:r>
      <w:r w:rsidRPr="00DD700A">
        <w:rPr>
          <w:rFonts w:ascii="Arial" w:hAnsi="Arial" w:cs="Arial"/>
          <w:b w:val="0"/>
          <w:bCs/>
          <w:i w:val="0"/>
          <w:iCs/>
          <w:szCs w:val="24"/>
        </w:rPr>
        <w:t xml:space="preserve">, </w:t>
      </w:r>
      <w:r w:rsidR="00A87C8E" w:rsidRPr="00DD700A">
        <w:rPr>
          <w:rFonts w:ascii="Arial" w:hAnsi="Arial" w:cs="Arial"/>
          <w:b w:val="0"/>
          <w:bCs/>
          <w:i w:val="0"/>
          <w:iCs/>
          <w:szCs w:val="24"/>
        </w:rPr>
        <w:t>designad</w:t>
      </w:r>
      <w:r w:rsidR="00F9333D" w:rsidRPr="00DD700A">
        <w:rPr>
          <w:rFonts w:ascii="Arial" w:hAnsi="Arial" w:cs="Arial"/>
          <w:b w:val="0"/>
          <w:bCs/>
          <w:i w:val="0"/>
          <w:iCs/>
          <w:szCs w:val="24"/>
        </w:rPr>
        <w:t>a</w:t>
      </w:r>
      <w:r w:rsidR="00A87C8E" w:rsidRPr="00DD700A">
        <w:rPr>
          <w:rFonts w:ascii="Arial" w:hAnsi="Arial" w:cs="Arial"/>
          <w:b w:val="0"/>
          <w:bCs/>
          <w:i w:val="0"/>
          <w:iCs/>
          <w:szCs w:val="24"/>
        </w:rPr>
        <w:t xml:space="preserve"> </w:t>
      </w:r>
      <w:r w:rsidR="00F9333D" w:rsidRPr="00DD700A">
        <w:rPr>
          <w:rFonts w:ascii="Arial" w:hAnsi="Arial" w:cs="Arial"/>
          <w:b w:val="0"/>
          <w:bCs/>
          <w:i w:val="0"/>
          <w:iCs/>
          <w:szCs w:val="24"/>
        </w:rPr>
        <w:t xml:space="preserve">pela </w:t>
      </w:r>
      <w:r w:rsidR="00671C9F" w:rsidRPr="00DD700A">
        <w:rPr>
          <w:rFonts w:ascii="Arial" w:hAnsi="Arial" w:cs="Arial"/>
          <w:b w:val="0"/>
          <w:i w:val="0"/>
          <w:szCs w:val="24"/>
        </w:rPr>
        <w:t>Portaria nº 3.266/2024</w:t>
      </w:r>
      <w:r w:rsidR="00E264E0" w:rsidRPr="00DD700A">
        <w:rPr>
          <w:rFonts w:ascii="Arial" w:hAnsi="Arial" w:cs="Arial"/>
          <w:b w:val="0"/>
          <w:i w:val="0"/>
          <w:szCs w:val="24"/>
        </w:rPr>
        <w:t>,</w:t>
      </w:r>
      <w:r w:rsidR="00E264E0" w:rsidRPr="00DD700A">
        <w:rPr>
          <w:rFonts w:ascii="Arial" w:hAnsi="Arial" w:cs="Arial"/>
          <w:b w:val="0"/>
          <w:bCs/>
          <w:i w:val="0"/>
          <w:iCs/>
          <w:szCs w:val="24"/>
        </w:rPr>
        <w:t xml:space="preserve"> </w:t>
      </w:r>
      <w:r w:rsidRPr="00DD700A">
        <w:rPr>
          <w:rFonts w:ascii="Arial" w:hAnsi="Arial" w:cs="Arial"/>
          <w:b w:val="0"/>
          <w:bCs/>
          <w:i w:val="0"/>
          <w:iCs/>
          <w:szCs w:val="24"/>
        </w:rPr>
        <w:t xml:space="preserve">torna público que realizará em sessão pública, licitação na modalidade </w:t>
      </w:r>
      <w:r w:rsidRPr="00DD700A">
        <w:rPr>
          <w:rFonts w:ascii="Arial" w:hAnsi="Arial" w:cs="Arial"/>
          <w:i w:val="0"/>
          <w:iCs/>
          <w:szCs w:val="24"/>
        </w:rPr>
        <w:t>PREGÃO ELETRÔNICO, TIPO: MENOR PREÇO</w:t>
      </w:r>
      <w:r w:rsidR="00D24965" w:rsidRPr="00DD700A">
        <w:rPr>
          <w:rFonts w:ascii="Arial" w:hAnsi="Arial" w:cs="Arial"/>
          <w:b w:val="0"/>
          <w:bCs/>
          <w:i w:val="0"/>
          <w:iCs/>
          <w:szCs w:val="24"/>
        </w:rPr>
        <w:t xml:space="preserve">, </w:t>
      </w:r>
      <w:r w:rsidRPr="00DD700A">
        <w:rPr>
          <w:rFonts w:ascii="Arial" w:hAnsi="Arial" w:cs="Arial"/>
          <w:b w:val="0"/>
          <w:bCs/>
          <w:i w:val="0"/>
          <w:iCs/>
          <w:szCs w:val="24"/>
        </w:rPr>
        <w:t xml:space="preserve">que será regido pela Lei nº 14.133 de 01/04/2021, pelo Decreto Municipal </w:t>
      </w:r>
      <w:r w:rsidR="00653478" w:rsidRPr="00DD700A">
        <w:rPr>
          <w:rFonts w:ascii="Arial" w:hAnsi="Arial" w:cs="Arial"/>
          <w:b w:val="0"/>
          <w:bCs/>
          <w:i w:val="0"/>
          <w:iCs/>
          <w:szCs w:val="24"/>
        </w:rPr>
        <w:t xml:space="preserve">2.387/2022, </w:t>
      </w:r>
      <w:r w:rsidRPr="00DD700A">
        <w:rPr>
          <w:rFonts w:ascii="Arial" w:hAnsi="Arial" w:cs="Arial"/>
          <w:b w:val="0"/>
          <w:bCs/>
          <w:i w:val="0"/>
          <w:iCs/>
          <w:szCs w:val="24"/>
        </w:rPr>
        <w:t xml:space="preserve"> e demais normas regulamentares aplicáveis à espécie e suas alterações, com os termos e condições do presente EDITAL, com as seguintes características: As propostas deverão obedecer às especificações deste instrumento convocatório e anexos, que dele fazem parte integrante</w:t>
      </w:r>
      <w:r w:rsidR="00F87DC5" w:rsidRPr="00DD700A">
        <w:rPr>
          <w:rFonts w:ascii="Arial" w:hAnsi="Arial" w:cs="Arial"/>
          <w:b w:val="0"/>
          <w:bCs/>
          <w:i w:val="0"/>
          <w:iCs/>
          <w:szCs w:val="24"/>
        </w:rPr>
        <w:t>.</w:t>
      </w:r>
    </w:p>
    <w:p w14:paraId="0D8AB64A" w14:textId="178F16B6" w:rsidR="00356B74" w:rsidRPr="00DD700A" w:rsidRDefault="00356B74" w:rsidP="00DD700A">
      <w:pPr>
        <w:shd w:val="clear" w:color="auto" w:fill="CCCCCC"/>
        <w:spacing w:after="0" w:line="360" w:lineRule="auto"/>
        <w:jc w:val="center"/>
        <w:rPr>
          <w:rFonts w:ascii="Arial" w:eastAsia="Times New Roman" w:hAnsi="Arial" w:cs="Arial"/>
          <w:b/>
          <w:sz w:val="24"/>
          <w:szCs w:val="24"/>
          <w:highlight w:val="yellow"/>
          <w:lang w:eastAsia="pt-BR"/>
        </w:rPr>
      </w:pPr>
      <w:r w:rsidRPr="00DD700A">
        <w:rPr>
          <w:rFonts w:ascii="Arial" w:eastAsia="Times New Roman" w:hAnsi="Arial" w:cs="Arial"/>
          <w:b/>
          <w:bCs/>
          <w:sz w:val="24"/>
          <w:szCs w:val="24"/>
          <w:lang w:eastAsia="pt-BR"/>
        </w:rPr>
        <w:t>1</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DISPOSIÇÕES PRELIMINARES</w:t>
      </w:r>
    </w:p>
    <w:p w14:paraId="1D7FE55D" w14:textId="6766FB30" w:rsidR="00356B74" w:rsidRPr="00DD700A" w:rsidRDefault="00356B74" w:rsidP="00DD700A">
      <w:pPr>
        <w:widowControl w:val="0"/>
        <w:spacing w:after="0" w:line="360" w:lineRule="auto"/>
        <w:jc w:val="both"/>
        <w:rPr>
          <w:rFonts w:ascii="Arial" w:hAnsi="Arial" w:cs="Arial"/>
          <w:sz w:val="24"/>
          <w:szCs w:val="24"/>
        </w:rPr>
      </w:pPr>
      <w:r w:rsidRPr="00DD700A">
        <w:rPr>
          <w:rFonts w:ascii="Arial" w:hAnsi="Arial" w:cs="Arial"/>
          <w:b/>
          <w:sz w:val="24"/>
          <w:szCs w:val="24"/>
        </w:rPr>
        <w:t>1.1</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Pregão será realizado em sessão pública, por meio da INTERNET, mediante condições de segurança-criptografia e autenticação- em todas as suas fases. </w:t>
      </w:r>
    </w:p>
    <w:p w14:paraId="4E8EE844" w14:textId="1C021E4F" w:rsidR="00356B74" w:rsidRPr="00DD700A" w:rsidRDefault="00356B74" w:rsidP="00DD700A">
      <w:pPr>
        <w:widowControl w:val="0"/>
        <w:spacing w:after="0" w:line="360" w:lineRule="auto"/>
        <w:jc w:val="both"/>
        <w:rPr>
          <w:rFonts w:ascii="Arial" w:hAnsi="Arial" w:cs="Arial"/>
          <w:sz w:val="24"/>
          <w:szCs w:val="24"/>
        </w:rPr>
      </w:pPr>
      <w:r w:rsidRPr="00DD700A">
        <w:rPr>
          <w:rFonts w:ascii="Arial" w:hAnsi="Arial" w:cs="Arial"/>
          <w:b/>
          <w:sz w:val="24"/>
          <w:szCs w:val="24"/>
        </w:rPr>
        <w:t>1.1.1</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Os trabalhos serão conduzidos pela Pregoeira do Município de Arinos/MG e Equipe de Apoio, legalmente designados pela Portaria nº </w:t>
      </w:r>
      <w:r w:rsidR="00671C9F" w:rsidRPr="00DD700A">
        <w:rPr>
          <w:rFonts w:ascii="Arial" w:hAnsi="Arial" w:cs="Arial"/>
          <w:bCs/>
          <w:iCs/>
          <w:sz w:val="24"/>
          <w:szCs w:val="24"/>
        </w:rPr>
        <w:t>3.266/2024</w:t>
      </w:r>
      <w:r w:rsidRPr="00DD700A">
        <w:rPr>
          <w:rFonts w:ascii="Arial" w:hAnsi="Arial" w:cs="Arial"/>
          <w:sz w:val="24"/>
          <w:szCs w:val="24"/>
        </w:rPr>
        <w:t xml:space="preserve">, mediante a inserção e monitoramento de dados gerados ou transferidos para a “Plataforma Bolsa Nacional de Compras constante da página eletrônica </w:t>
      </w:r>
      <w:hyperlink r:id="rId11" w:history="1">
        <w:r w:rsidRPr="00DD700A">
          <w:rPr>
            <w:rFonts w:ascii="Arial" w:hAnsi="Arial" w:cs="Arial"/>
            <w:color w:val="0000FF"/>
            <w:sz w:val="24"/>
            <w:szCs w:val="24"/>
            <w:u w:val="single"/>
          </w:rPr>
          <w:t>bnc.org.br</w:t>
        </w:r>
      </w:hyperlink>
      <w:r w:rsidRPr="00DD700A">
        <w:rPr>
          <w:rFonts w:ascii="Arial" w:hAnsi="Arial" w:cs="Arial"/>
          <w:sz w:val="24"/>
          <w:szCs w:val="24"/>
        </w:rPr>
        <w:t>.</w:t>
      </w:r>
    </w:p>
    <w:p w14:paraId="57D74542" w14:textId="79DA8402" w:rsidR="00010DE7" w:rsidRPr="00DD700A" w:rsidRDefault="00356B74" w:rsidP="00DD700A">
      <w:pPr>
        <w:widowControl w:val="0"/>
        <w:spacing w:after="0" w:line="360" w:lineRule="auto"/>
        <w:jc w:val="both"/>
        <w:rPr>
          <w:rFonts w:ascii="Arial" w:hAnsi="Arial" w:cs="Arial"/>
          <w:sz w:val="24"/>
          <w:szCs w:val="24"/>
        </w:rPr>
      </w:pPr>
      <w:r w:rsidRPr="00DD700A">
        <w:rPr>
          <w:rFonts w:ascii="Arial" w:hAnsi="Arial" w:cs="Arial"/>
          <w:b/>
          <w:sz w:val="24"/>
          <w:szCs w:val="24"/>
        </w:rPr>
        <w:t>1.1.2</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Não havendo expediente, ou ocorrendo qualquer fato superveniente que impeça a abertura do certame na data marcada, a sessão será, automaticamente, transferida para o primeiro dia útil subsequente, no mesmo horário estabelecido neste Edital desde que não haja comunicação da Pregoeira em contrário.</w:t>
      </w:r>
    </w:p>
    <w:p w14:paraId="271C1D4A" w14:textId="2C5E1439" w:rsidR="00356B74" w:rsidRPr="00DD700A" w:rsidRDefault="00356B74" w:rsidP="00DD700A">
      <w:pPr>
        <w:shd w:val="clear" w:color="auto" w:fill="CCCCCC"/>
        <w:spacing w:after="0" w:line="360" w:lineRule="auto"/>
        <w:jc w:val="center"/>
        <w:rPr>
          <w:rFonts w:ascii="Arial" w:eastAsia="Times New Roman" w:hAnsi="Arial" w:cs="Arial"/>
          <w:b/>
          <w:sz w:val="24"/>
          <w:szCs w:val="24"/>
          <w:lang w:eastAsia="pt-BR"/>
        </w:rPr>
      </w:pPr>
      <w:r w:rsidRPr="00DD700A">
        <w:rPr>
          <w:rFonts w:ascii="Arial" w:eastAsia="Times New Roman" w:hAnsi="Arial" w:cs="Arial"/>
          <w:b/>
          <w:bCs/>
          <w:sz w:val="24"/>
          <w:szCs w:val="24"/>
          <w:lang w:eastAsia="pt-BR"/>
        </w:rPr>
        <w:t>2</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DO OBJETO</w:t>
      </w:r>
    </w:p>
    <w:p w14:paraId="33255D17" w14:textId="0D93220B" w:rsidR="00010DE7" w:rsidRPr="00DD700A" w:rsidRDefault="00356B74" w:rsidP="00DD700A">
      <w:pPr>
        <w:spacing w:after="0" w:line="360" w:lineRule="auto"/>
        <w:jc w:val="both"/>
        <w:rPr>
          <w:rFonts w:ascii="Arial" w:hAnsi="Arial" w:cs="Arial"/>
          <w:sz w:val="24"/>
          <w:szCs w:val="24"/>
        </w:rPr>
      </w:pPr>
      <w:r w:rsidRPr="00DD700A">
        <w:rPr>
          <w:rFonts w:ascii="Arial" w:hAnsi="Arial" w:cs="Arial"/>
          <w:b/>
          <w:sz w:val="24"/>
          <w:szCs w:val="24"/>
        </w:rPr>
        <w:t>2.1</w:t>
      </w:r>
      <w:r w:rsidRPr="00DD700A">
        <w:rPr>
          <w:rFonts w:ascii="Arial" w:hAnsi="Arial" w:cs="Arial"/>
          <w:b/>
          <w:bCs/>
          <w:sz w:val="24"/>
          <w:szCs w:val="24"/>
        </w:rPr>
        <w:t>-</w:t>
      </w:r>
      <w:r w:rsidRPr="00DD700A">
        <w:rPr>
          <w:rFonts w:ascii="Arial" w:hAnsi="Arial" w:cs="Arial"/>
          <w:sz w:val="24"/>
          <w:szCs w:val="24"/>
        </w:rPr>
        <w:t xml:space="preserve"> </w:t>
      </w:r>
      <w:bookmarkStart w:id="3" w:name="_Hlk191975349"/>
      <w:r w:rsidR="004A432F" w:rsidRPr="00DD700A">
        <w:rPr>
          <w:rFonts w:ascii="Arial" w:hAnsi="Arial" w:cs="Arial"/>
          <w:sz w:val="24"/>
          <w:szCs w:val="24"/>
        </w:rPr>
        <w:t>Aquisiç</w:t>
      </w:r>
      <w:r w:rsidR="004E3FE7" w:rsidRPr="00DD700A">
        <w:rPr>
          <w:rFonts w:ascii="Arial" w:hAnsi="Arial" w:cs="Arial"/>
          <w:sz w:val="24"/>
          <w:szCs w:val="24"/>
        </w:rPr>
        <w:t>ões</w:t>
      </w:r>
      <w:r w:rsidR="004A432F" w:rsidRPr="00DD700A">
        <w:rPr>
          <w:rFonts w:ascii="Arial" w:hAnsi="Arial" w:cs="Arial"/>
          <w:sz w:val="24"/>
          <w:szCs w:val="24"/>
        </w:rPr>
        <w:t xml:space="preserve"> de prensa</w:t>
      </w:r>
      <w:r w:rsidR="00072F3C" w:rsidRPr="00DD700A">
        <w:rPr>
          <w:rFonts w:ascii="Arial" w:hAnsi="Arial" w:cs="Arial"/>
          <w:sz w:val="24"/>
          <w:szCs w:val="24"/>
        </w:rPr>
        <w:t>s</w:t>
      </w:r>
      <w:r w:rsidR="004A432F" w:rsidRPr="00DD700A">
        <w:rPr>
          <w:rFonts w:ascii="Arial" w:hAnsi="Arial" w:cs="Arial"/>
          <w:sz w:val="24"/>
          <w:szCs w:val="24"/>
        </w:rPr>
        <w:t xml:space="preserve"> hidráulica</w:t>
      </w:r>
      <w:r w:rsidR="00072F3C" w:rsidRPr="00DD700A">
        <w:rPr>
          <w:rFonts w:ascii="Arial" w:hAnsi="Arial" w:cs="Arial"/>
          <w:sz w:val="24"/>
          <w:szCs w:val="24"/>
        </w:rPr>
        <w:t>s</w:t>
      </w:r>
      <w:r w:rsidR="004A432F" w:rsidRPr="00DD700A">
        <w:rPr>
          <w:rFonts w:ascii="Arial" w:hAnsi="Arial" w:cs="Arial"/>
          <w:sz w:val="24"/>
          <w:szCs w:val="24"/>
        </w:rPr>
        <w:t xml:space="preserve"> enfardadeira</w:t>
      </w:r>
      <w:r w:rsidR="00072F3C" w:rsidRPr="00DD700A">
        <w:rPr>
          <w:rFonts w:ascii="Arial" w:hAnsi="Arial" w:cs="Arial"/>
          <w:sz w:val="24"/>
          <w:szCs w:val="24"/>
        </w:rPr>
        <w:t>s</w:t>
      </w:r>
      <w:r w:rsidR="003928DA" w:rsidRPr="00DD700A">
        <w:rPr>
          <w:rFonts w:ascii="Arial" w:hAnsi="Arial" w:cs="Arial"/>
          <w:bCs/>
          <w:sz w:val="24"/>
          <w:szCs w:val="24"/>
        </w:rPr>
        <w:t>,</w:t>
      </w:r>
      <w:r w:rsidR="003928DA" w:rsidRPr="00DD700A">
        <w:rPr>
          <w:rFonts w:ascii="Arial" w:hAnsi="Arial" w:cs="Arial"/>
          <w:b/>
          <w:bCs/>
          <w:sz w:val="24"/>
          <w:szCs w:val="24"/>
        </w:rPr>
        <w:t xml:space="preserve"> </w:t>
      </w:r>
      <w:r w:rsidR="003928DA" w:rsidRPr="00DD700A">
        <w:rPr>
          <w:rFonts w:ascii="Arial" w:hAnsi="Arial" w:cs="Arial"/>
          <w:sz w:val="24"/>
          <w:szCs w:val="24"/>
        </w:rPr>
        <w:t xml:space="preserve">visando atender as necessidades da Secretaria Municipal </w:t>
      </w:r>
      <w:r w:rsidR="003928DA" w:rsidRPr="00DD700A">
        <w:rPr>
          <w:rFonts w:ascii="Arial" w:hAnsi="Arial" w:cs="Arial"/>
          <w:bCs/>
          <w:sz w:val="24"/>
          <w:szCs w:val="24"/>
          <w:lang w:val="pt-PT"/>
        </w:rPr>
        <w:t>Agropecuária e Meio Ambieinte</w:t>
      </w:r>
      <w:bookmarkEnd w:id="3"/>
      <w:r w:rsidR="003928DA" w:rsidRPr="00DD700A">
        <w:rPr>
          <w:rFonts w:ascii="Arial" w:hAnsi="Arial" w:cs="Arial"/>
          <w:color w:val="000000"/>
          <w:sz w:val="24"/>
          <w:szCs w:val="24"/>
        </w:rPr>
        <w:t xml:space="preserve">, </w:t>
      </w:r>
      <w:r w:rsidR="003928DA" w:rsidRPr="00DD700A">
        <w:rPr>
          <w:rFonts w:ascii="Arial" w:hAnsi="Arial" w:cs="Arial"/>
          <w:sz w:val="24"/>
          <w:szCs w:val="24"/>
        </w:rPr>
        <w:t>conforme especificações</w:t>
      </w:r>
      <w:r w:rsidR="003928DA" w:rsidRPr="00DD700A">
        <w:rPr>
          <w:rFonts w:ascii="Arial" w:hAnsi="Arial" w:cs="Arial"/>
          <w:color w:val="000000"/>
          <w:sz w:val="24"/>
          <w:szCs w:val="24"/>
        </w:rPr>
        <w:t xml:space="preserve"> neste termo de referência </w:t>
      </w:r>
      <w:r w:rsidR="003928DA" w:rsidRPr="00DD700A">
        <w:rPr>
          <w:rFonts w:ascii="Arial" w:hAnsi="Arial" w:cs="Arial"/>
          <w:sz w:val="24"/>
          <w:szCs w:val="24"/>
        </w:rPr>
        <w:t>Anexo I.</w:t>
      </w:r>
    </w:p>
    <w:p w14:paraId="6DB55BC4" w14:textId="62FE6464" w:rsidR="00356B74" w:rsidRPr="00DD700A" w:rsidRDefault="00356B74" w:rsidP="00DD700A">
      <w:pPr>
        <w:shd w:val="clear" w:color="auto" w:fill="CCCCCC"/>
        <w:spacing w:after="0" w:line="360" w:lineRule="auto"/>
        <w:jc w:val="center"/>
        <w:rPr>
          <w:rFonts w:ascii="Arial" w:eastAsia="Times New Roman" w:hAnsi="Arial" w:cs="Arial"/>
          <w:b/>
          <w:sz w:val="24"/>
          <w:szCs w:val="24"/>
          <w:lang w:eastAsia="pt-BR"/>
        </w:rPr>
      </w:pPr>
      <w:r w:rsidRPr="00DD700A">
        <w:rPr>
          <w:rFonts w:ascii="Arial" w:eastAsia="Times New Roman" w:hAnsi="Arial" w:cs="Arial"/>
          <w:b/>
          <w:bCs/>
          <w:sz w:val="24"/>
          <w:szCs w:val="24"/>
          <w:lang w:eastAsia="pt-BR"/>
        </w:rPr>
        <w:t>3</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ÁREA SOLICITANTE</w:t>
      </w:r>
    </w:p>
    <w:p w14:paraId="618E7226" w14:textId="35B68DA7" w:rsidR="00356B74" w:rsidRDefault="00356B74" w:rsidP="00DD700A">
      <w:pPr>
        <w:autoSpaceDE w:val="0"/>
        <w:autoSpaceDN w:val="0"/>
        <w:adjustRightInd w:val="0"/>
        <w:spacing w:after="0" w:line="360" w:lineRule="auto"/>
        <w:jc w:val="both"/>
        <w:rPr>
          <w:rFonts w:ascii="Arial" w:hAnsi="Arial" w:cs="Arial"/>
          <w:sz w:val="24"/>
          <w:szCs w:val="24"/>
          <w:shd w:val="clear" w:color="auto" w:fill="FFFFFF"/>
        </w:rPr>
      </w:pPr>
      <w:r w:rsidRPr="00DD700A">
        <w:rPr>
          <w:rFonts w:ascii="Arial" w:hAnsi="Arial" w:cs="Arial"/>
          <w:b/>
          <w:color w:val="000000"/>
          <w:sz w:val="24"/>
          <w:szCs w:val="24"/>
        </w:rPr>
        <w:t>3.1</w:t>
      </w:r>
      <w:r w:rsidR="004E3FE7" w:rsidRPr="00DD700A">
        <w:rPr>
          <w:rFonts w:ascii="Arial" w:hAnsi="Arial" w:cs="Arial"/>
          <w:b/>
          <w:color w:val="000000"/>
          <w:sz w:val="24"/>
          <w:szCs w:val="24"/>
        </w:rPr>
        <w:t>-</w:t>
      </w:r>
      <w:r w:rsidR="00A16479" w:rsidRPr="00DD700A">
        <w:rPr>
          <w:rFonts w:ascii="Arial" w:hAnsi="Arial" w:cs="Arial"/>
          <w:color w:val="000000"/>
          <w:sz w:val="24"/>
          <w:szCs w:val="24"/>
        </w:rPr>
        <w:t xml:space="preserve">Secretaria Municipal </w:t>
      </w:r>
      <w:r w:rsidR="004E3FE7" w:rsidRPr="00DD700A">
        <w:rPr>
          <w:rFonts w:ascii="Arial" w:eastAsia="Times New Roman" w:hAnsi="Arial" w:cs="Arial"/>
          <w:color w:val="000000"/>
          <w:sz w:val="24"/>
          <w:szCs w:val="24"/>
          <w:lang w:val="pt-PT"/>
        </w:rPr>
        <w:t>de Meio Ambiente e Limpeza Urbana</w:t>
      </w:r>
      <w:r w:rsidR="00436BB7" w:rsidRPr="00DD700A">
        <w:rPr>
          <w:rFonts w:ascii="Arial" w:hAnsi="Arial" w:cs="Arial"/>
          <w:sz w:val="24"/>
          <w:szCs w:val="24"/>
          <w:shd w:val="clear" w:color="auto" w:fill="FFFFFF"/>
        </w:rPr>
        <w:t>.</w:t>
      </w:r>
    </w:p>
    <w:p w14:paraId="3B711100" w14:textId="77777777" w:rsidR="00010DE7" w:rsidRPr="00DD700A" w:rsidRDefault="00010DE7" w:rsidP="00DD700A">
      <w:pPr>
        <w:autoSpaceDE w:val="0"/>
        <w:autoSpaceDN w:val="0"/>
        <w:adjustRightInd w:val="0"/>
        <w:spacing w:after="0" w:line="360" w:lineRule="auto"/>
        <w:jc w:val="both"/>
        <w:rPr>
          <w:rFonts w:ascii="Arial" w:hAnsi="Arial" w:cs="Arial"/>
          <w:color w:val="000000"/>
          <w:sz w:val="24"/>
          <w:szCs w:val="24"/>
        </w:rPr>
      </w:pPr>
    </w:p>
    <w:p w14:paraId="30BE1710" w14:textId="24EC88C2" w:rsidR="00356B74" w:rsidRPr="00DD700A" w:rsidRDefault="00356B74" w:rsidP="00DD700A">
      <w:pPr>
        <w:shd w:val="clear" w:color="auto" w:fill="D9D9D9"/>
        <w:spacing w:after="0" w:line="360" w:lineRule="auto"/>
        <w:ind w:right="27"/>
        <w:jc w:val="center"/>
        <w:rPr>
          <w:rFonts w:ascii="Arial" w:hAnsi="Arial" w:cs="Arial"/>
          <w:sz w:val="24"/>
          <w:szCs w:val="24"/>
        </w:rPr>
      </w:pPr>
      <w:r w:rsidRPr="00DD700A">
        <w:rPr>
          <w:rFonts w:ascii="Arial" w:hAnsi="Arial" w:cs="Arial"/>
          <w:b/>
          <w:bCs/>
          <w:sz w:val="24"/>
          <w:szCs w:val="24"/>
        </w:rPr>
        <w:lastRenderedPageBreak/>
        <w:t>4</w:t>
      </w:r>
      <w:r w:rsidR="00A1326A" w:rsidRPr="00DD700A">
        <w:rPr>
          <w:rFonts w:ascii="Arial" w:hAnsi="Arial" w:cs="Arial"/>
          <w:b/>
          <w:bCs/>
          <w:sz w:val="24"/>
          <w:szCs w:val="24"/>
        </w:rPr>
        <w:t xml:space="preserve"> </w:t>
      </w:r>
      <w:r w:rsidRPr="00DD700A">
        <w:rPr>
          <w:rFonts w:ascii="Arial" w:hAnsi="Arial" w:cs="Arial"/>
          <w:b/>
          <w:bCs/>
          <w:sz w:val="24"/>
          <w:szCs w:val="24"/>
        </w:rPr>
        <w:t>- DO PEDIDO DE ESCLARECIMENTO/ IMPUGNAÇÃO</w:t>
      </w:r>
    </w:p>
    <w:p w14:paraId="078792F0" w14:textId="0AF89A9A"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4.1-</w:t>
      </w:r>
      <w:r w:rsidRPr="00DD700A">
        <w:rPr>
          <w:rFonts w:ascii="Arial" w:hAnsi="Arial" w:cs="Arial"/>
          <w:sz w:val="24"/>
          <w:szCs w:val="24"/>
        </w:rPr>
        <w:t xml:space="preserve">O edital encontra-se disponível na internet, nos sites </w:t>
      </w:r>
      <w:hyperlink r:id="rId12" w:history="1">
        <w:r w:rsidRPr="00DD700A">
          <w:rPr>
            <w:rFonts w:ascii="Arial" w:hAnsi="Arial" w:cs="Arial"/>
            <w:color w:val="0000FF"/>
            <w:sz w:val="24"/>
            <w:szCs w:val="24"/>
            <w:u w:val="single"/>
          </w:rPr>
          <w:t>www.arinos.mg.gov.br</w:t>
        </w:r>
      </w:hyperlink>
      <w:r w:rsidRPr="00DD700A">
        <w:rPr>
          <w:rFonts w:ascii="Arial" w:hAnsi="Arial" w:cs="Arial"/>
          <w:sz w:val="24"/>
          <w:szCs w:val="24"/>
        </w:rPr>
        <w:t xml:space="preserve"> e </w:t>
      </w:r>
      <w:hyperlink r:id="rId13" w:history="1">
        <w:r w:rsidRPr="00DD700A">
          <w:rPr>
            <w:rFonts w:ascii="Arial" w:hAnsi="Arial" w:cs="Arial"/>
            <w:color w:val="0000FF"/>
            <w:sz w:val="24"/>
            <w:szCs w:val="24"/>
            <w:u w:val="single"/>
          </w:rPr>
          <w:t>bnc.org.br</w:t>
        </w:r>
      </w:hyperlink>
      <w:r w:rsidRPr="00DD700A">
        <w:rPr>
          <w:rFonts w:ascii="Arial" w:hAnsi="Arial" w:cs="Arial"/>
          <w:sz w:val="24"/>
          <w:szCs w:val="24"/>
        </w:rPr>
        <w:t xml:space="preserve"> ou, ainda, poderá ser obtido gratuitamente à cópia na sala de licitações</w:t>
      </w:r>
      <w:bookmarkStart w:id="4" w:name="_Hlk210631883"/>
      <w:r w:rsidRPr="00DD700A">
        <w:rPr>
          <w:rFonts w:ascii="Arial" w:hAnsi="Arial" w:cs="Arial"/>
          <w:sz w:val="24"/>
          <w:szCs w:val="24"/>
        </w:rPr>
        <w:t>, 07h</w:t>
      </w:r>
      <w:r w:rsidR="00C72661" w:rsidRPr="00DD700A">
        <w:rPr>
          <w:rFonts w:ascii="Arial" w:hAnsi="Arial" w:cs="Arial"/>
          <w:sz w:val="24"/>
          <w:szCs w:val="24"/>
        </w:rPr>
        <w:t>3</w:t>
      </w:r>
      <w:r w:rsidRPr="00DD700A">
        <w:rPr>
          <w:rFonts w:ascii="Arial" w:hAnsi="Arial" w:cs="Arial"/>
          <w:sz w:val="24"/>
          <w:szCs w:val="24"/>
        </w:rPr>
        <w:t>0min</w:t>
      </w:r>
      <w:r w:rsidR="00300365" w:rsidRPr="00DD700A">
        <w:rPr>
          <w:rFonts w:ascii="Arial" w:hAnsi="Arial" w:cs="Arial"/>
          <w:sz w:val="24"/>
          <w:szCs w:val="24"/>
        </w:rPr>
        <w:t xml:space="preserve"> às 1</w:t>
      </w:r>
      <w:r w:rsidR="00C72661" w:rsidRPr="00DD700A">
        <w:rPr>
          <w:rFonts w:ascii="Arial" w:hAnsi="Arial" w:cs="Arial"/>
          <w:sz w:val="24"/>
          <w:szCs w:val="24"/>
        </w:rPr>
        <w:t>1</w:t>
      </w:r>
      <w:r w:rsidR="00300365" w:rsidRPr="00DD700A">
        <w:rPr>
          <w:rFonts w:ascii="Arial" w:hAnsi="Arial" w:cs="Arial"/>
          <w:sz w:val="24"/>
          <w:szCs w:val="24"/>
        </w:rPr>
        <w:t>h00min</w:t>
      </w:r>
      <w:r w:rsidRPr="00DD700A">
        <w:rPr>
          <w:rFonts w:ascii="Arial" w:hAnsi="Arial" w:cs="Arial"/>
          <w:sz w:val="24"/>
          <w:szCs w:val="24"/>
        </w:rPr>
        <w:t>,</w:t>
      </w:r>
      <w:r w:rsidRPr="00DD700A">
        <w:rPr>
          <w:rFonts w:ascii="Arial" w:eastAsia="BatangChe" w:hAnsi="Arial" w:cs="Arial"/>
          <w:sz w:val="24"/>
          <w:szCs w:val="24"/>
        </w:rPr>
        <w:t xml:space="preserve"> e </w:t>
      </w:r>
      <w:r w:rsidR="00C72661" w:rsidRPr="00DD700A">
        <w:rPr>
          <w:rFonts w:ascii="Arial" w:eastAsia="BatangChe" w:hAnsi="Arial" w:cs="Arial"/>
          <w:sz w:val="24"/>
          <w:szCs w:val="24"/>
        </w:rPr>
        <w:t>das 13h00min às 16:50min</w:t>
      </w:r>
      <w:bookmarkEnd w:id="4"/>
      <w:r w:rsidR="00C72661" w:rsidRPr="00DD700A">
        <w:rPr>
          <w:rFonts w:ascii="Arial" w:eastAsia="BatangChe" w:hAnsi="Arial" w:cs="Arial"/>
          <w:sz w:val="24"/>
          <w:szCs w:val="24"/>
        </w:rPr>
        <w:t xml:space="preserve">, </w:t>
      </w:r>
      <w:r w:rsidRPr="00DD700A">
        <w:rPr>
          <w:rFonts w:ascii="Arial" w:eastAsia="BatangChe" w:hAnsi="Arial" w:cs="Arial"/>
          <w:sz w:val="24"/>
          <w:szCs w:val="24"/>
        </w:rPr>
        <w:t>para maiores informações no telefone: (38) 3635-1281</w:t>
      </w:r>
    </w:p>
    <w:p w14:paraId="771CB7A8" w14:textId="43C41DBD"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4.1.1-</w:t>
      </w:r>
      <w:r w:rsidR="00A1326A" w:rsidRPr="00DD700A">
        <w:rPr>
          <w:rFonts w:ascii="Arial" w:hAnsi="Arial" w:cs="Arial"/>
          <w:b/>
          <w:sz w:val="24"/>
          <w:szCs w:val="24"/>
        </w:rPr>
        <w:t xml:space="preserve"> </w:t>
      </w:r>
      <w:r w:rsidRPr="00DD700A">
        <w:rPr>
          <w:rFonts w:ascii="Arial" w:hAnsi="Arial" w:cs="Arial"/>
          <w:sz w:val="24"/>
          <w:szCs w:val="24"/>
        </w:rPr>
        <w:t xml:space="preserve">As empresas e/ou representantes que tiverem interesse em participar do certame obrigam se a acompanhar as publicações referentes ao processo nos sites </w:t>
      </w:r>
      <w:hyperlink r:id="rId14" w:history="1">
        <w:r w:rsidRPr="00DD700A">
          <w:rPr>
            <w:rFonts w:ascii="Arial" w:hAnsi="Arial" w:cs="Arial"/>
            <w:color w:val="0000FF"/>
            <w:sz w:val="24"/>
            <w:szCs w:val="24"/>
            <w:u w:val="single"/>
          </w:rPr>
          <w:t>www.arinos.mg.gov.br</w:t>
        </w:r>
      </w:hyperlink>
      <w:r w:rsidRPr="00DD700A">
        <w:rPr>
          <w:rFonts w:ascii="Arial" w:hAnsi="Arial" w:cs="Arial"/>
          <w:sz w:val="24"/>
          <w:szCs w:val="24"/>
        </w:rPr>
        <w:t xml:space="preserve">e </w:t>
      </w:r>
      <w:hyperlink r:id="rId15" w:history="1">
        <w:r w:rsidRPr="00DD700A">
          <w:rPr>
            <w:rFonts w:ascii="Arial" w:hAnsi="Arial" w:cs="Arial"/>
            <w:color w:val="0000FF"/>
            <w:sz w:val="24"/>
            <w:szCs w:val="24"/>
            <w:u w:val="single"/>
          </w:rPr>
          <w:t>bnc.org.br</w:t>
        </w:r>
      </w:hyperlink>
      <w:r w:rsidRPr="00DD700A">
        <w:rPr>
          <w:rFonts w:ascii="Arial" w:hAnsi="Arial" w:cs="Arial"/>
          <w:color w:val="548DD4" w:themeColor="text2" w:themeTint="99"/>
          <w:sz w:val="24"/>
          <w:szCs w:val="24"/>
        </w:rPr>
        <w:t>,</w:t>
      </w:r>
      <w:r w:rsidR="00C72661" w:rsidRPr="00DD700A">
        <w:rPr>
          <w:rFonts w:ascii="Arial" w:hAnsi="Arial" w:cs="Arial"/>
          <w:color w:val="548DD4" w:themeColor="text2" w:themeTint="99"/>
          <w:sz w:val="24"/>
          <w:szCs w:val="24"/>
        </w:rPr>
        <w:t xml:space="preserve"> </w:t>
      </w:r>
      <w:r w:rsidRPr="00DD700A">
        <w:rPr>
          <w:rFonts w:ascii="Arial" w:hAnsi="Arial" w:cs="Arial"/>
          <w:sz w:val="24"/>
          <w:szCs w:val="24"/>
        </w:rPr>
        <w:t>bem como as publicações no diário eletrônico AMM, com vista a possíveis alterações e avisos.</w:t>
      </w:r>
    </w:p>
    <w:p w14:paraId="23BEAA42" w14:textId="3E778A12" w:rsidR="00356B74" w:rsidRPr="00DD700A" w:rsidRDefault="00356B74" w:rsidP="00DD700A">
      <w:pPr>
        <w:autoSpaceDE w:val="0"/>
        <w:autoSpaceDN w:val="0"/>
        <w:adjustRightInd w:val="0"/>
        <w:spacing w:after="0" w:line="360" w:lineRule="auto"/>
        <w:jc w:val="both"/>
        <w:rPr>
          <w:rFonts w:ascii="Arial" w:hAnsi="Arial" w:cs="Arial"/>
          <w:b/>
          <w:bCs/>
          <w:color w:val="000000"/>
          <w:sz w:val="24"/>
          <w:szCs w:val="24"/>
        </w:rPr>
      </w:pPr>
      <w:r w:rsidRPr="00DD700A">
        <w:rPr>
          <w:rFonts w:ascii="Arial" w:hAnsi="Arial" w:cs="Arial"/>
          <w:b/>
          <w:sz w:val="24"/>
          <w:szCs w:val="24"/>
        </w:rPr>
        <w:t>4.1.2-</w:t>
      </w:r>
      <w:r w:rsidRPr="00DD700A">
        <w:rPr>
          <w:rFonts w:ascii="Arial" w:hAnsi="Arial" w:cs="Arial"/>
          <w:sz w:val="24"/>
          <w:szCs w:val="24"/>
        </w:rPr>
        <w:t xml:space="preserve">Os pedidos de esclarecimentos sobre o edital poderão ser encaminhados para o e-mail </w:t>
      </w:r>
      <w:hyperlink r:id="rId16" w:history="1">
        <w:r w:rsidRPr="00DD700A">
          <w:rPr>
            <w:rFonts w:ascii="Arial" w:hAnsi="Arial" w:cs="Arial"/>
            <w:color w:val="0000FF"/>
            <w:sz w:val="24"/>
            <w:szCs w:val="24"/>
            <w:u w:val="single"/>
          </w:rPr>
          <w:t>licitacao@arinos.mg.gov.br</w:t>
        </w:r>
      </w:hyperlink>
      <w:r w:rsidR="00C72661" w:rsidRPr="00DD700A">
        <w:rPr>
          <w:rFonts w:ascii="Arial" w:hAnsi="Arial" w:cs="Arial"/>
          <w:color w:val="5585BF"/>
          <w:sz w:val="24"/>
          <w:szCs w:val="24"/>
        </w:rPr>
        <w:t xml:space="preserve"> </w:t>
      </w:r>
      <w:hyperlink r:id="rId17" w:history="1">
        <w:r w:rsidRPr="00DD700A">
          <w:rPr>
            <w:rFonts w:ascii="Arial" w:hAnsi="Arial" w:cs="Arial"/>
            <w:color w:val="0000FF"/>
            <w:sz w:val="24"/>
            <w:szCs w:val="24"/>
            <w:u w:val="single"/>
          </w:rPr>
          <w:t>bnc.org.br</w:t>
        </w:r>
      </w:hyperlink>
      <w:r w:rsidRPr="00DD700A">
        <w:rPr>
          <w:rFonts w:ascii="Arial" w:hAnsi="Arial" w:cs="Arial"/>
          <w:sz w:val="24"/>
          <w:szCs w:val="24"/>
        </w:rPr>
        <w:t xml:space="preserve">, informações no telefone (38) </w:t>
      </w:r>
      <w:r w:rsidRPr="00DD700A">
        <w:rPr>
          <w:rFonts w:ascii="Arial" w:hAnsi="Arial" w:cs="Arial"/>
          <w:sz w:val="24"/>
          <w:szCs w:val="24"/>
          <w:shd w:val="clear" w:color="auto" w:fill="FFFFFF"/>
        </w:rPr>
        <w:t>3635-2511</w:t>
      </w:r>
      <w:r w:rsidRPr="00DD700A">
        <w:rPr>
          <w:rFonts w:ascii="Arial" w:hAnsi="Arial" w:cs="Arial"/>
          <w:sz w:val="24"/>
          <w:szCs w:val="24"/>
        </w:rPr>
        <w:t xml:space="preserve">, em até 03 (três) dia útil antes da data marcada para abertura das propostas no horário de expediente </w:t>
      </w:r>
      <w:bookmarkStart w:id="5" w:name="_Hlk130019665"/>
      <w:proofErr w:type="gramStart"/>
      <w:r w:rsidR="00C72661" w:rsidRPr="00DD700A">
        <w:rPr>
          <w:rFonts w:ascii="Arial" w:hAnsi="Arial" w:cs="Arial"/>
          <w:sz w:val="24"/>
          <w:szCs w:val="24"/>
        </w:rPr>
        <w:t>das  07</w:t>
      </w:r>
      <w:proofErr w:type="gramEnd"/>
      <w:r w:rsidR="00C72661" w:rsidRPr="00DD700A">
        <w:rPr>
          <w:rFonts w:ascii="Arial" w:hAnsi="Arial" w:cs="Arial"/>
          <w:sz w:val="24"/>
          <w:szCs w:val="24"/>
        </w:rPr>
        <w:t>h30min às 11h00min,</w:t>
      </w:r>
      <w:r w:rsidR="00C72661" w:rsidRPr="00DD700A">
        <w:rPr>
          <w:rFonts w:ascii="Arial" w:eastAsia="BatangChe" w:hAnsi="Arial" w:cs="Arial"/>
          <w:sz w:val="24"/>
          <w:szCs w:val="24"/>
        </w:rPr>
        <w:t xml:space="preserve"> e das 13h00min às 16:50min</w:t>
      </w:r>
      <w:r w:rsidRPr="00DD700A">
        <w:rPr>
          <w:rFonts w:ascii="Arial" w:hAnsi="Arial" w:cs="Arial"/>
          <w:sz w:val="24"/>
          <w:szCs w:val="24"/>
        </w:rPr>
        <w:t>.</w:t>
      </w:r>
    </w:p>
    <w:bookmarkEnd w:id="5"/>
    <w:p w14:paraId="6AB6C4D4" w14:textId="735FD4E7" w:rsidR="00A1326A"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4.1.3</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As respostas da Pregoeira às solicitações de esclarecimentos serão respondidas em até 02 (dois) dias úteis e encaminhadas por e-mail, ou disponibilizada no site:</w:t>
      </w:r>
      <w:r w:rsidRPr="00DD700A">
        <w:rPr>
          <w:rFonts w:ascii="Arial" w:hAnsi="Arial" w:cs="Arial"/>
          <w:color w:val="0070C0"/>
          <w:sz w:val="24"/>
          <w:szCs w:val="24"/>
        </w:rPr>
        <w:t>www.arinos.mg.gov.br.</w:t>
      </w:r>
      <w:r w:rsidR="00791BD1" w:rsidRPr="00DD700A">
        <w:rPr>
          <w:rFonts w:ascii="Arial" w:hAnsi="Arial" w:cs="Arial"/>
          <w:color w:val="0070C0"/>
          <w:sz w:val="24"/>
          <w:szCs w:val="24"/>
        </w:rPr>
        <w:t xml:space="preserve"> </w:t>
      </w:r>
      <w:proofErr w:type="gramStart"/>
      <w:r w:rsidRPr="00DD700A">
        <w:rPr>
          <w:rFonts w:ascii="Arial" w:hAnsi="Arial" w:cs="Arial"/>
          <w:sz w:val="24"/>
          <w:szCs w:val="24"/>
        </w:rPr>
        <w:t>link</w:t>
      </w:r>
      <w:proofErr w:type="gramEnd"/>
      <w:r w:rsidRPr="00DD700A">
        <w:rPr>
          <w:rFonts w:ascii="Arial" w:hAnsi="Arial" w:cs="Arial"/>
          <w:sz w:val="24"/>
          <w:szCs w:val="24"/>
        </w:rPr>
        <w:t xml:space="preserve"> “Licitações”.</w:t>
      </w:r>
    </w:p>
    <w:p w14:paraId="7AF1DAC5" w14:textId="7254C02D"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4.1</w:t>
      </w:r>
      <w:r w:rsidR="00A1326A" w:rsidRPr="00DD700A">
        <w:rPr>
          <w:rFonts w:ascii="Arial" w:hAnsi="Arial" w:cs="Arial"/>
          <w:b/>
          <w:sz w:val="24"/>
          <w:szCs w:val="24"/>
        </w:rPr>
        <w:t>.4</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Em até 03 (três) dias útil antes da data fixada para abertura da sessão pública, qualquer pessoa, física ou jurídica, poderá impugnar o ato convocatório deste Pregão antes da data marcada para abertura das propostas no horário de expediente das</w:t>
      </w:r>
      <w:r w:rsidR="00C72661" w:rsidRPr="00DD700A">
        <w:rPr>
          <w:rFonts w:ascii="Arial" w:hAnsi="Arial" w:cs="Arial"/>
          <w:sz w:val="24"/>
          <w:szCs w:val="24"/>
        </w:rPr>
        <w:t>, 07h30min às 11h00min,</w:t>
      </w:r>
      <w:r w:rsidR="00C72661" w:rsidRPr="00DD700A">
        <w:rPr>
          <w:rFonts w:ascii="Arial" w:eastAsia="BatangChe" w:hAnsi="Arial" w:cs="Arial"/>
          <w:sz w:val="24"/>
          <w:szCs w:val="24"/>
        </w:rPr>
        <w:t xml:space="preserve"> e das 13h00min às 16:50min</w:t>
      </w:r>
      <w:r w:rsidRPr="00DD700A">
        <w:rPr>
          <w:rFonts w:ascii="Arial" w:hAnsi="Arial" w:cs="Arial"/>
          <w:sz w:val="24"/>
          <w:szCs w:val="24"/>
        </w:rPr>
        <w:t xml:space="preserve">, mediante petição a ser enviada </w:t>
      </w:r>
      <w:r w:rsidR="00C72661" w:rsidRPr="00DD700A">
        <w:rPr>
          <w:rFonts w:ascii="Arial" w:hAnsi="Arial" w:cs="Arial"/>
          <w:sz w:val="24"/>
          <w:szCs w:val="24"/>
        </w:rPr>
        <w:t xml:space="preserve">exclusivamente pela plataforma, </w:t>
      </w:r>
      <w:hyperlink r:id="rId18" w:history="1">
        <w:r w:rsidRPr="00DD700A">
          <w:rPr>
            <w:rFonts w:ascii="Arial" w:hAnsi="Arial" w:cs="Arial"/>
            <w:color w:val="0000FF"/>
            <w:sz w:val="24"/>
            <w:szCs w:val="24"/>
            <w:u w:val="single"/>
          </w:rPr>
          <w:t>bnc.org.br</w:t>
        </w:r>
      </w:hyperlink>
      <w:r w:rsidRPr="00DD700A">
        <w:rPr>
          <w:rFonts w:ascii="Arial" w:hAnsi="Arial" w:cs="Arial"/>
          <w:sz w:val="24"/>
          <w:szCs w:val="24"/>
        </w:rPr>
        <w:t>.</w:t>
      </w:r>
    </w:p>
    <w:p w14:paraId="2B62AE08" w14:textId="5762B85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4.1.5</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A Pregoeira, auxiliado pelo setor técnico competente, decidirá sobre a impugnação no prazo de 2 (dois) dias úteis, contado da data de recebimento da impugnação.</w:t>
      </w:r>
    </w:p>
    <w:p w14:paraId="03BB2321" w14:textId="0146F299"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4.1.6</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Acolhida a impugnação contra este Edital, será designada nova data para a realização do certame, exceto quando, inquestionavelmente, a alteração não afetar a formulação das propostas.</w:t>
      </w:r>
    </w:p>
    <w:p w14:paraId="7BA5F813" w14:textId="660D684A" w:rsidR="00010DE7" w:rsidRPr="009A05DB"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4.1.7</w:t>
      </w:r>
      <w:r w:rsidRPr="00DD700A">
        <w:rPr>
          <w:rFonts w:ascii="Arial" w:hAnsi="Arial" w:cs="Arial"/>
          <w:b/>
          <w:bCs/>
          <w:sz w:val="24"/>
          <w:szCs w:val="24"/>
        </w:rPr>
        <w:t>-</w:t>
      </w:r>
      <w:r w:rsidRPr="00DD700A">
        <w:rPr>
          <w:rFonts w:ascii="Arial" w:hAnsi="Arial" w:cs="Arial"/>
          <w:sz w:val="24"/>
          <w:szCs w:val="24"/>
        </w:rPr>
        <w:t>As respostas às impugnações serão disponibilizadas no sistema eletrônico para os interessados, e inseridos na página oficial do município e encaminhado ao impugnante.</w:t>
      </w:r>
    </w:p>
    <w:p w14:paraId="439169FB" w14:textId="2C2DC580" w:rsidR="00356B74" w:rsidRPr="00DD700A" w:rsidRDefault="00356B74" w:rsidP="00DD700A">
      <w:pPr>
        <w:shd w:val="clear" w:color="auto" w:fill="CCCCCC"/>
        <w:spacing w:after="0" w:line="360" w:lineRule="auto"/>
        <w:jc w:val="center"/>
        <w:rPr>
          <w:rFonts w:ascii="Arial" w:eastAsia="Times New Roman" w:hAnsi="Arial" w:cs="Arial"/>
          <w:b/>
          <w:sz w:val="24"/>
          <w:szCs w:val="24"/>
          <w:lang w:eastAsia="pt-BR"/>
        </w:rPr>
      </w:pPr>
      <w:r w:rsidRPr="00DD700A">
        <w:rPr>
          <w:rFonts w:ascii="Arial" w:eastAsia="Times New Roman" w:hAnsi="Arial" w:cs="Arial"/>
          <w:b/>
          <w:bCs/>
          <w:sz w:val="24"/>
          <w:szCs w:val="24"/>
          <w:lang w:eastAsia="pt-BR"/>
        </w:rPr>
        <w:t>5</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DAS CONDIÇÕES DE PARTICIPAR</w:t>
      </w:r>
    </w:p>
    <w:p w14:paraId="3C9B8BC4" w14:textId="11640B66" w:rsidR="00356B74" w:rsidRPr="00DD700A" w:rsidRDefault="00356B74" w:rsidP="00DD700A">
      <w:pPr>
        <w:spacing w:after="0" w:line="360" w:lineRule="auto"/>
        <w:ind w:right="-142"/>
        <w:jc w:val="both"/>
        <w:rPr>
          <w:rFonts w:ascii="Arial" w:hAnsi="Arial" w:cs="Arial"/>
          <w:sz w:val="24"/>
          <w:szCs w:val="24"/>
        </w:rPr>
      </w:pPr>
      <w:r w:rsidRPr="00DD700A">
        <w:rPr>
          <w:rFonts w:ascii="Arial" w:hAnsi="Arial" w:cs="Arial"/>
          <w:b/>
          <w:sz w:val="24"/>
          <w:szCs w:val="24"/>
        </w:rPr>
        <w:lastRenderedPageBreak/>
        <w:t>5.1</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Poderão participar do presente Pregão Eletrônico, as empresas que atuam no ramo pertinente ao objeto licitado e que atenderem a todas as exigências, inclusive quanto à documentação, constantes deste Edital e seus anexos.</w:t>
      </w:r>
    </w:p>
    <w:p w14:paraId="364D9FEB" w14:textId="46160725" w:rsidR="00356B74" w:rsidRPr="00DD700A" w:rsidRDefault="00356B74" w:rsidP="00DD700A">
      <w:pPr>
        <w:spacing w:after="0" w:line="360" w:lineRule="auto"/>
        <w:ind w:right="-142"/>
        <w:jc w:val="both"/>
        <w:rPr>
          <w:rFonts w:ascii="Arial" w:hAnsi="Arial" w:cs="Arial"/>
          <w:sz w:val="24"/>
          <w:szCs w:val="24"/>
        </w:rPr>
      </w:pPr>
      <w:r w:rsidRPr="00DD700A">
        <w:rPr>
          <w:rFonts w:ascii="Arial" w:hAnsi="Arial" w:cs="Arial"/>
          <w:b/>
          <w:sz w:val="24"/>
          <w:szCs w:val="24"/>
        </w:rPr>
        <w:t>5.2</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 xml:space="preserve">O licitante deverá estar devidamente cadastrado junto à BNC-Bolsa Nacional de Compras, no site: </w:t>
      </w:r>
      <w:hyperlink r:id="rId19" w:history="1">
        <w:r w:rsidRPr="00DD700A">
          <w:rPr>
            <w:rFonts w:ascii="Arial" w:hAnsi="Arial" w:cs="Arial"/>
            <w:color w:val="0000FF"/>
            <w:sz w:val="24"/>
            <w:szCs w:val="24"/>
            <w:u w:val="single"/>
          </w:rPr>
          <w:t>bnc.org.br</w:t>
        </w:r>
      </w:hyperlink>
      <w:r w:rsidRPr="00DD700A">
        <w:rPr>
          <w:rFonts w:ascii="Arial" w:hAnsi="Arial" w:cs="Arial"/>
          <w:sz w:val="24"/>
          <w:szCs w:val="24"/>
        </w:rPr>
        <w:t>.</w:t>
      </w:r>
    </w:p>
    <w:p w14:paraId="5AFCB94F" w14:textId="738F7077" w:rsidR="00356B74" w:rsidRPr="00DD700A" w:rsidRDefault="00356B74" w:rsidP="00DD700A">
      <w:pPr>
        <w:spacing w:after="0" w:line="360" w:lineRule="auto"/>
        <w:ind w:right="-142"/>
        <w:jc w:val="both"/>
        <w:rPr>
          <w:rFonts w:ascii="Arial" w:hAnsi="Arial" w:cs="Arial"/>
          <w:sz w:val="24"/>
          <w:szCs w:val="24"/>
        </w:rPr>
      </w:pPr>
      <w:r w:rsidRPr="00DD700A">
        <w:rPr>
          <w:rFonts w:ascii="Arial" w:hAnsi="Arial" w:cs="Arial"/>
          <w:b/>
          <w:sz w:val="24"/>
          <w:szCs w:val="24"/>
        </w:rPr>
        <w:t>5.3</w:t>
      </w:r>
      <w:r w:rsidRPr="00DD700A">
        <w:rPr>
          <w:rFonts w:ascii="Arial" w:hAnsi="Arial" w:cs="Arial"/>
          <w:b/>
          <w:bCs/>
          <w:sz w:val="24"/>
          <w:szCs w:val="24"/>
        </w:rPr>
        <w:t>-</w:t>
      </w:r>
      <w:r w:rsidRPr="00DD700A">
        <w:rPr>
          <w:rFonts w:ascii="Arial" w:hAnsi="Arial" w:cs="Arial"/>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disponíveis no site detentor da plataforma eletrônica </w:t>
      </w:r>
      <w:hyperlink r:id="rId20" w:history="1">
        <w:r w:rsidRPr="00DD700A">
          <w:rPr>
            <w:rFonts w:ascii="Arial" w:hAnsi="Arial" w:cs="Arial"/>
            <w:color w:val="0000FF"/>
            <w:sz w:val="24"/>
            <w:szCs w:val="24"/>
            <w:u w:val="single"/>
          </w:rPr>
          <w:t>bnc.org.br</w:t>
        </w:r>
      </w:hyperlink>
      <w:r w:rsidRPr="00DD700A">
        <w:rPr>
          <w:rFonts w:ascii="Arial" w:hAnsi="Arial" w:cs="Arial"/>
          <w:sz w:val="24"/>
          <w:szCs w:val="24"/>
        </w:rPr>
        <w:t>.</w:t>
      </w:r>
    </w:p>
    <w:p w14:paraId="2C8E8A87" w14:textId="2EE48FB6" w:rsidR="00356B74" w:rsidRPr="00DD700A" w:rsidRDefault="00356B74" w:rsidP="00DD700A">
      <w:pPr>
        <w:spacing w:after="0" w:line="360" w:lineRule="auto"/>
        <w:ind w:right="-142"/>
        <w:jc w:val="both"/>
        <w:rPr>
          <w:rFonts w:ascii="Arial" w:hAnsi="Arial" w:cs="Arial"/>
          <w:b/>
          <w:bCs/>
          <w:color w:val="000000"/>
          <w:sz w:val="24"/>
          <w:szCs w:val="24"/>
        </w:rPr>
      </w:pPr>
      <w:r w:rsidRPr="00DD700A">
        <w:rPr>
          <w:rFonts w:ascii="Arial" w:hAnsi="Arial" w:cs="Arial"/>
          <w:b/>
          <w:sz w:val="24"/>
          <w:szCs w:val="24"/>
        </w:rPr>
        <w:t>5.</w:t>
      </w:r>
      <w:r w:rsidR="00CB2C9E" w:rsidRPr="00DD700A">
        <w:rPr>
          <w:rFonts w:ascii="Arial" w:hAnsi="Arial" w:cs="Arial"/>
          <w:b/>
          <w:sz w:val="24"/>
          <w:szCs w:val="24"/>
        </w:rPr>
        <w:t>4</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Correrá por conta das licitantes todos os custos decorrentes da elaboração e apresentação de suas propostas, não sendo devida nenhuma indenização às licitantes pela realização de tais atos</w:t>
      </w:r>
    </w:p>
    <w:p w14:paraId="736517DC" w14:textId="6229507B" w:rsidR="00356B74" w:rsidRPr="00DD700A" w:rsidRDefault="00356B74" w:rsidP="00DD700A">
      <w:pPr>
        <w:spacing w:after="0" w:line="360" w:lineRule="auto"/>
        <w:ind w:right="-142"/>
        <w:jc w:val="both"/>
        <w:rPr>
          <w:rFonts w:ascii="Arial" w:hAnsi="Arial" w:cs="Arial"/>
          <w:sz w:val="24"/>
          <w:szCs w:val="24"/>
        </w:rPr>
      </w:pPr>
      <w:r w:rsidRPr="00DD700A">
        <w:rPr>
          <w:rFonts w:ascii="Arial" w:hAnsi="Arial" w:cs="Arial"/>
          <w:b/>
          <w:sz w:val="24"/>
          <w:szCs w:val="24"/>
        </w:rPr>
        <w:t>5</w:t>
      </w:r>
      <w:r w:rsidR="00A1326A" w:rsidRPr="00DD700A">
        <w:rPr>
          <w:rFonts w:ascii="Arial" w:hAnsi="Arial" w:cs="Arial"/>
          <w:b/>
          <w:sz w:val="24"/>
          <w:szCs w:val="24"/>
        </w:rPr>
        <w:t xml:space="preserve">.5 </w:t>
      </w:r>
      <w:r w:rsidR="00CB2C9E"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Os licitantes deverão manifestar, em campo próprio do aplicativo, que cumprem plenamente os requisitos de habilitação.</w:t>
      </w:r>
    </w:p>
    <w:p w14:paraId="3554E848" w14:textId="6412B8A8" w:rsidR="002E55B7" w:rsidRPr="00DD700A" w:rsidRDefault="003365A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5.</w:t>
      </w:r>
      <w:r w:rsidR="00A1326A" w:rsidRPr="00DD700A">
        <w:rPr>
          <w:rFonts w:ascii="Arial" w:hAnsi="Arial" w:cs="Arial"/>
          <w:b/>
          <w:bCs/>
          <w:sz w:val="24"/>
          <w:szCs w:val="24"/>
        </w:rPr>
        <w:t>6 -</w:t>
      </w:r>
      <w:r w:rsidR="002E55B7" w:rsidRPr="00DD700A">
        <w:rPr>
          <w:rFonts w:ascii="Arial" w:hAnsi="Arial" w:cs="Arial"/>
          <w:b/>
          <w:bCs/>
          <w:sz w:val="24"/>
          <w:szCs w:val="24"/>
        </w:rPr>
        <w:t xml:space="preserve"> </w:t>
      </w:r>
      <w:r w:rsidR="00825355" w:rsidRPr="00DD700A">
        <w:rPr>
          <w:rFonts w:ascii="Arial" w:hAnsi="Arial" w:cs="Arial"/>
          <w:sz w:val="24"/>
          <w:szCs w:val="24"/>
        </w:rPr>
        <w:t>Não poderão participar desta licitação os interessados</w:t>
      </w:r>
      <w:r w:rsidR="002E55B7" w:rsidRPr="00DD700A">
        <w:rPr>
          <w:rFonts w:ascii="Arial" w:hAnsi="Arial" w:cs="Arial"/>
          <w:sz w:val="24"/>
          <w:szCs w:val="24"/>
        </w:rPr>
        <w:t>:</w:t>
      </w:r>
    </w:p>
    <w:p w14:paraId="07421729" w14:textId="4B1C0F49" w:rsidR="000761CE"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a)</w:t>
      </w:r>
      <w:r w:rsidR="00A1326A" w:rsidRPr="00DD700A">
        <w:rPr>
          <w:rFonts w:ascii="Arial" w:hAnsi="Arial" w:cs="Arial"/>
          <w:b/>
          <w:bCs/>
          <w:sz w:val="24"/>
          <w:szCs w:val="24"/>
        </w:rPr>
        <w:t xml:space="preserve"> </w:t>
      </w:r>
      <w:r w:rsidR="000761CE" w:rsidRPr="00DD700A">
        <w:rPr>
          <w:rFonts w:ascii="Arial" w:hAnsi="Arial" w:cs="Arial"/>
          <w:sz w:val="24"/>
          <w:szCs w:val="24"/>
        </w:rPr>
        <w:t xml:space="preserve">Proibidos de participar de licitações e celebrar contratos administrativos, na forma da legislação vigente; </w:t>
      </w:r>
    </w:p>
    <w:p w14:paraId="5B8E6DF7" w14:textId="0E833891" w:rsidR="000761CE"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b)</w:t>
      </w:r>
      <w:r w:rsidR="000761CE" w:rsidRPr="00DD700A">
        <w:rPr>
          <w:rFonts w:ascii="Arial" w:hAnsi="Arial" w:cs="Arial"/>
          <w:sz w:val="24"/>
          <w:szCs w:val="24"/>
        </w:rPr>
        <w:t xml:space="preserve"> Não atendam às condições deste Edital e seu(s) anexo(s); </w:t>
      </w:r>
    </w:p>
    <w:p w14:paraId="63869952" w14:textId="366D416C" w:rsidR="000761CE"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c)</w:t>
      </w:r>
      <w:r w:rsidR="00A1326A" w:rsidRPr="00DD700A">
        <w:rPr>
          <w:rFonts w:ascii="Arial" w:hAnsi="Arial" w:cs="Arial"/>
          <w:b/>
          <w:bCs/>
          <w:sz w:val="24"/>
          <w:szCs w:val="24"/>
        </w:rPr>
        <w:t xml:space="preserve"> </w:t>
      </w:r>
      <w:r w:rsidR="000761CE" w:rsidRPr="00DD700A">
        <w:rPr>
          <w:rFonts w:ascii="Arial" w:hAnsi="Arial" w:cs="Arial"/>
          <w:sz w:val="24"/>
          <w:szCs w:val="24"/>
        </w:rPr>
        <w:t xml:space="preserve">Estrangeiros que não tenham representação legal no Brasil com poderes expressos para receber citação e responder administrativa ou judicialmente; </w:t>
      </w:r>
    </w:p>
    <w:p w14:paraId="42A1EAF3" w14:textId="18739332" w:rsidR="000761CE"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d)</w:t>
      </w:r>
      <w:r w:rsidR="000761CE" w:rsidRPr="00DD700A">
        <w:rPr>
          <w:rFonts w:ascii="Arial" w:hAnsi="Arial" w:cs="Arial"/>
          <w:sz w:val="24"/>
          <w:szCs w:val="24"/>
        </w:rPr>
        <w:t xml:space="preserve"> Se enquadrem nas vedações previstas no artigo 14 da Lei nº 14.133/2021; </w:t>
      </w:r>
    </w:p>
    <w:p w14:paraId="05BBDD45" w14:textId="30B85EE0" w:rsidR="00825355"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e)</w:t>
      </w:r>
      <w:r w:rsidR="00A1326A" w:rsidRPr="00DD700A">
        <w:rPr>
          <w:rFonts w:ascii="Arial" w:hAnsi="Arial" w:cs="Arial"/>
          <w:b/>
          <w:bCs/>
          <w:sz w:val="24"/>
          <w:szCs w:val="24"/>
        </w:rPr>
        <w:t xml:space="preserve"> </w:t>
      </w:r>
      <w:r w:rsidR="000761CE" w:rsidRPr="00DD700A">
        <w:rPr>
          <w:rFonts w:ascii="Arial" w:hAnsi="Arial" w:cs="Arial"/>
          <w:sz w:val="24"/>
          <w:szCs w:val="24"/>
        </w:rPr>
        <w:t xml:space="preserve">Estejam em processo de dissolução ou liquidação; </w:t>
      </w:r>
    </w:p>
    <w:p w14:paraId="3AC42EAA" w14:textId="2C1C8839" w:rsidR="000761CE" w:rsidRPr="00DD700A" w:rsidRDefault="0082535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f</w:t>
      </w:r>
      <w:r w:rsidR="003B7055" w:rsidRPr="00DD700A">
        <w:rPr>
          <w:rFonts w:ascii="Arial" w:hAnsi="Arial" w:cs="Arial"/>
          <w:b/>
          <w:bCs/>
          <w:sz w:val="24"/>
          <w:szCs w:val="24"/>
        </w:rPr>
        <w:t>)</w:t>
      </w:r>
      <w:r w:rsidR="000761CE" w:rsidRPr="00DD700A">
        <w:rPr>
          <w:rFonts w:ascii="Arial" w:hAnsi="Arial" w:cs="Arial"/>
          <w:sz w:val="24"/>
          <w:szCs w:val="24"/>
        </w:rPr>
        <w:t xml:space="preserve"> Entidades empresariais que estejam reunidas em consórcio; </w:t>
      </w:r>
    </w:p>
    <w:p w14:paraId="224AE308" w14:textId="5DA2CC2C" w:rsidR="000761CE" w:rsidRPr="00DD700A" w:rsidRDefault="00151C0E" w:rsidP="00DD700A">
      <w:pPr>
        <w:autoSpaceDE w:val="0"/>
        <w:autoSpaceDN w:val="0"/>
        <w:adjustRightInd w:val="0"/>
        <w:spacing w:after="0" w:line="360" w:lineRule="auto"/>
        <w:jc w:val="both"/>
        <w:rPr>
          <w:rFonts w:ascii="Arial" w:hAnsi="Arial" w:cs="Arial"/>
          <w:b/>
          <w:bCs/>
          <w:sz w:val="24"/>
          <w:szCs w:val="24"/>
        </w:rPr>
      </w:pPr>
      <w:r w:rsidRPr="00DD700A">
        <w:rPr>
          <w:rFonts w:ascii="Arial" w:hAnsi="Arial" w:cs="Arial"/>
          <w:b/>
          <w:bCs/>
          <w:sz w:val="24"/>
          <w:szCs w:val="24"/>
        </w:rPr>
        <w:t>g)</w:t>
      </w:r>
      <w:r w:rsidR="000761CE" w:rsidRPr="00DD700A">
        <w:rPr>
          <w:rFonts w:ascii="Arial" w:hAnsi="Arial" w:cs="Arial"/>
          <w:sz w:val="24"/>
          <w:szCs w:val="24"/>
        </w:rPr>
        <w:t xml:space="preserve"> Organizações da Sociedade Civil de Interesse Público - OSCIP, atuando nessa condição (Acórdão nº 746/2014-TCU-Plenário).</w:t>
      </w:r>
    </w:p>
    <w:p w14:paraId="74D1A555" w14:textId="497F892D" w:rsidR="00B022D7" w:rsidRPr="00DD700A" w:rsidRDefault="00151C0E"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h)</w:t>
      </w:r>
      <w:r w:rsidR="00B022D7" w:rsidRPr="00DD700A">
        <w:rPr>
          <w:rFonts w:ascii="Arial" w:hAnsi="Arial" w:cs="Arial"/>
          <w:sz w:val="24"/>
          <w:szCs w:val="24"/>
        </w:rPr>
        <w:t xml:space="preserve"> Como condição para participação no Pregão, a licitante assinalará “sim” ou “não” em campo próprio do sistema eletrônico, relativo às seguintes declarações: </w:t>
      </w:r>
    </w:p>
    <w:p w14:paraId="639366BD" w14:textId="292AF142" w:rsidR="00356B74" w:rsidRPr="00DD700A" w:rsidRDefault="00151C0E" w:rsidP="00010DE7">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i)</w:t>
      </w:r>
      <w:r w:rsidR="00B022D7" w:rsidRPr="00DD700A">
        <w:rPr>
          <w:rFonts w:ascii="Arial" w:hAnsi="Arial" w:cs="Arial"/>
          <w:sz w:val="24"/>
          <w:szCs w:val="24"/>
        </w:rPr>
        <w:t xml:space="preserve"> Cumpre os requisitos estabelecidos no artigo 3° da Lei Complementar nº 123, de 2006, estando apta a usufruir do tratamento favorecido estabelecido em seus arts. 42 a 49; </w:t>
      </w:r>
    </w:p>
    <w:p w14:paraId="2F3346C5" w14:textId="3301593B" w:rsidR="0041571F" w:rsidRPr="00DD700A" w:rsidRDefault="00B13E5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bCs/>
          <w:sz w:val="24"/>
          <w:szCs w:val="24"/>
        </w:rPr>
        <w:t>5</w:t>
      </w:r>
      <w:r w:rsidR="0041571F" w:rsidRPr="00DD700A">
        <w:rPr>
          <w:rFonts w:ascii="Arial" w:hAnsi="Arial" w:cs="Arial"/>
          <w:b/>
          <w:bCs/>
          <w:sz w:val="24"/>
          <w:szCs w:val="24"/>
        </w:rPr>
        <w:t>.</w:t>
      </w:r>
      <w:r w:rsidR="00A1326A" w:rsidRPr="00DD700A">
        <w:rPr>
          <w:rFonts w:ascii="Arial" w:hAnsi="Arial" w:cs="Arial"/>
          <w:b/>
          <w:bCs/>
          <w:sz w:val="24"/>
          <w:szCs w:val="24"/>
        </w:rPr>
        <w:t>6</w:t>
      </w:r>
      <w:r w:rsidRPr="00DD700A">
        <w:rPr>
          <w:rFonts w:ascii="Arial" w:hAnsi="Arial" w:cs="Arial"/>
          <w:b/>
          <w:bCs/>
          <w:sz w:val="24"/>
          <w:szCs w:val="24"/>
        </w:rPr>
        <w:t>.</w:t>
      </w:r>
      <w:r w:rsidR="00A1326A" w:rsidRPr="00DD700A">
        <w:rPr>
          <w:rFonts w:ascii="Arial" w:hAnsi="Arial" w:cs="Arial"/>
          <w:b/>
          <w:bCs/>
          <w:sz w:val="24"/>
          <w:szCs w:val="24"/>
        </w:rPr>
        <w:t xml:space="preserve">1 </w:t>
      </w:r>
      <w:r w:rsidRPr="00DD700A">
        <w:rPr>
          <w:rFonts w:ascii="Arial" w:hAnsi="Arial" w:cs="Arial"/>
          <w:b/>
          <w:bCs/>
          <w:sz w:val="24"/>
          <w:szCs w:val="24"/>
        </w:rPr>
        <w:t>-</w:t>
      </w:r>
      <w:r w:rsidR="0041571F" w:rsidRPr="00DD700A">
        <w:rPr>
          <w:rFonts w:ascii="Arial" w:hAnsi="Arial" w:cs="Arial"/>
          <w:sz w:val="24"/>
          <w:szCs w:val="24"/>
        </w:rPr>
        <w:t xml:space="preserve"> Empresa em recuperação judicial ou extrajudicial poderá participar da licitação com apresentação positiva da certidão de recuperação judicial ou extrajudicial e </w:t>
      </w:r>
      <w:r w:rsidR="0041571F" w:rsidRPr="00DD700A">
        <w:rPr>
          <w:rFonts w:ascii="Arial" w:hAnsi="Arial" w:cs="Arial"/>
          <w:sz w:val="24"/>
          <w:szCs w:val="24"/>
        </w:rPr>
        <w:lastRenderedPageBreak/>
        <w:t>apresente a comprovação de que o respectivo plano de recuperação foi acolhido judicialmente, na forma do art. 58 da Lei n.º 11.101, de 09 de fevereiro de 2005, sob pena de inabilitação</w:t>
      </w:r>
    </w:p>
    <w:p w14:paraId="661AF101" w14:textId="47964D81" w:rsidR="0041571F" w:rsidRPr="00DD700A" w:rsidRDefault="00B13E5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bCs/>
          <w:sz w:val="24"/>
          <w:szCs w:val="24"/>
        </w:rPr>
        <w:t>5</w:t>
      </w:r>
      <w:r w:rsidR="0041571F" w:rsidRPr="00DD700A">
        <w:rPr>
          <w:rFonts w:ascii="Arial" w:hAnsi="Arial" w:cs="Arial"/>
          <w:b/>
          <w:bCs/>
          <w:sz w:val="24"/>
          <w:szCs w:val="24"/>
        </w:rPr>
        <w:t>.</w:t>
      </w:r>
      <w:r w:rsidR="00A1326A" w:rsidRPr="00DD700A">
        <w:rPr>
          <w:rFonts w:ascii="Arial" w:hAnsi="Arial" w:cs="Arial"/>
          <w:b/>
          <w:bCs/>
          <w:sz w:val="24"/>
          <w:szCs w:val="24"/>
        </w:rPr>
        <w:t>6</w:t>
      </w:r>
      <w:r w:rsidR="0041571F" w:rsidRPr="00DD700A">
        <w:rPr>
          <w:rFonts w:ascii="Arial" w:hAnsi="Arial" w:cs="Arial"/>
          <w:b/>
          <w:bCs/>
          <w:sz w:val="24"/>
          <w:szCs w:val="24"/>
        </w:rPr>
        <w:t>.</w:t>
      </w:r>
      <w:r w:rsidR="00A1326A" w:rsidRPr="00DD700A">
        <w:rPr>
          <w:rFonts w:ascii="Arial" w:hAnsi="Arial" w:cs="Arial"/>
          <w:b/>
          <w:bCs/>
          <w:sz w:val="24"/>
          <w:szCs w:val="24"/>
        </w:rPr>
        <w:t>2</w:t>
      </w:r>
      <w:r w:rsidRPr="00DD700A">
        <w:rPr>
          <w:rFonts w:ascii="Arial" w:hAnsi="Arial" w:cs="Arial"/>
          <w:b/>
          <w:bCs/>
          <w:sz w:val="24"/>
          <w:szCs w:val="24"/>
        </w:rPr>
        <w:t>-</w:t>
      </w:r>
      <w:r w:rsidR="0041571F" w:rsidRPr="00DD700A">
        <w:rPr>
          <w:rFonts w:ascii="Arial" w:hAnsi="Arial" w:cs="Arial"/>
          <w:sz w:val="24"/>
          <w:szCs w:val="24"/>
        </w:rPr>
        <w:t xml:space="preserve"> A licitante em recuperação judicial ou extrajudicial, com plano de recuperação judicialmente acolhido, deverá, ainda assim, comprovar todos os demais requisitos de qualificação econômico-financeira previstos neste EDITAL.</w:t>
      </w:r>
    </w:p>
    <w:p w14:paraId="68A87580" w14:textId="520FEA24" w:rsidR="00B13E54" w:rsidRPr="00DD700A" w:rsidRDefault="00B13E5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5.</w:t>
      </w:r>
      <w:r w:rsidR="00A1326A" w:rsidRPr="00DD700A">
        <w:rPr>
          <w:rFonts w:ascii="Arial" w:hAnsi="Arial" w:cs="Arial"/>
          <w:b/>
          <w:sz w:val="24"/>
          <w:szCs w:val="24"/>
        </w:rPr>
        <w:t>6</w:t>
      </w:r>
      <w:r w:rsidRPr="00DD700A">
        <w:rPr>
          <w:rFonts w:ascii="Arial" w:hAnsi="Arial" w:cs="Arial"/>
          <w:b/>
          <w:sz w:val="24"/>
          <w:szCs w:val="24"/>
        </w:rPr>
        <w:t>.</w:t>
      </w:r>
      <w:r w:rsidR="00A1326A" w:rsidRPr="00DD700A">
        <w:rPr>
          <w:rFonts w:ascii="Arial" w:hAnsi="Arial" w:cs="Arial"/>
          <w:b/>
          <w:sz w:val="24"/>
          <w:szCs w:val="24"/>
        </w:rPr>
        <w:t>3</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Os impedimentos, acaso existentes, deverão ser declarados pela empresa proponente, sob pena de responsabilidades administrativas e penais cabíveis, conforme legislação vigente</w:t>
      </w:r>
    </w:p>
    <w:p w14:paraId="28D950E8" w14:textId="2264195E" w:rsidR="00356B74" w:rsidRPr="009A05DB" w:rsidRDefault="00356B74" w:rsidP="009A05DB">
      <w:pPr>
        <w:pStyle w:val="Normal1"/>
        <w:spacing w:after="0" w:line="360" w:lineRule="auto"/>
        <w:jc w:val="both"/>
        <w:rPr>
          <w:rFonts w:ascii="Arial" w:hAnsi="Arial" w:cs="Arial"/>
          <w:color w:val="0000FF"/>
          <w:sz w:val="24"/>
          <w:szCs w:val="24"/>
          <w:u w:val="single"/>
        </w:rPr>
      </w:pPr>
      <w:r w:rsidRPr="00DD700A">
        <w:rPr>
          <w:rFonts w:ascii="Arial" w:hAnsi="Arial" w:cs="Arial"/>
          <w:b/>
          <w:sz w:val="24"/>
          <w:szCs w:val="24"/>
        </w:rPr>
        <w:t>5.</w:t>
      </w:r>
      <w:r w:rsidR="00A1326A" w:rsidRPr="00DD700A">
        <w:rPr>
          <w:rFonts w:ascii="Arial" w:hAnsi="Arial" w:cs="Arial"/>
          <w:b/>
          <w:sz w:val="24"/>
          <w:szCs w:val="24"/>
        </w:rPr>
        <w:t>6</w:t>
      </w:r>
      <w:r w:rsidRPr="00DD700A">
        <w:rPr>
          <w:rFonts w:ascii="Arial" w:hAnsi="Arial" w:cs="Arial"/>
          <w:b/>
          <w:sz w:val="24"/>
          <w:szCs w:val="24"/>
        </w:rPr>
        <w:t>.</w:t>
      </w:r>
      <w:r w:rsidR="00A1326A" w:rsidRPr="00DD700A">
        <w:rPr>
          <w:rFonts w:ascii="Arial" w:hAnsi="Arial" w:cs="Arial"/>
          <w:b/>
          <w:sz w:val="24"/>
          <w:szCs w:val="24"/>
        </w:rPr>
        <w:t>4</w:t>
      </w:r>
      <w:r w:rsidRPr="00DD700A">
        <w:rPr>
          <w:rFonts w:ascii="Arial" w:hAnsi="Arial" w:cs="Arial"/>
          <w:b/>
          <w:bCs/>
          <w:sz w:val="24"/>
          <w:szCs w:val="24"/>
        </w:rPr>
        <w:t>-</w:t>
      </w:r>
      <w:r w:rsidR="00A1326A" w:rsidRPr="00DD700A">
        <w:rPr>
          <w:rFonts w:ascii="Arial" w:hAnsi="Arial" w:cs="Arial"/>
          <w:b/>
          <w:bCs/>
          <w:sz w:val="24"/>
          <w:szCs w:val="24"/>
        </w:rPr>
        <w:t xml:space="preserve"> </w:t>
      </w:r>
      <w:r w:rsidR="004101CB" w:rsidRPr="00DD700A">
        <w:rPr>
          <w:rFonts w:ascii="Arial" w:hAnsi="Arial" w:cs="Arial"/>
          <w:sz w:val="24"/>
          <w:szCs w:val="24"/>
        </w:rPr>
        <w:t xml:space="preserve">Qualquer dúvida em relação ao acesso no sistema operacional, poderá ser esclarecida ou através de uma empresa associada ou pelos telefones: Ponta Grossa-PR (42) 3026 4550, ou através da Bolsa Nacional de Compras ou pelo e-mail </w:t>
      </w:r>
      <w:hyperlink r:id="rId21" w:history="1">
        <w:r w:rsidR="004101CB" w:rsidRPr="00DD700A">
          <w:rPr>
            <w:rFonts w:ascii="Arial" w:hAnsi="Arial" w:cs="Arial"/>
            <w:color w:val="0000FF"/>
            <w:sz w:val="24"/>
            <w:szCs w:val="24"/>
            <w:u w:val="single"/>
          </w:rPr>
          <w:t>contato@bnc.org.br</w:t>
        </w:r>
      </w:hyperlink>
      <w:r w:rsidR="009A05DB">
        <w:rPr>
          <w:rFonts w:ascii="Arial" w:hAnsi="Arial" w:cs="Arial"/>
          <w:color w:val="0000FF"/>
          <w:sz w:val="24"/>
          <w:szCs w:val="24"/>
          <w:u w:val="single"/>
        </w:rPr>
        <w:t>.</w:t>
      </w:r>
    </w:p>
    <w:p w14:paraId="34018B81" w14:textId="03E34C38" w:rsidR="00356B74" w:rsidRPr="00DD700A" w:rsidRDefault="00356B74" w:rsidP="00DD700A">
      <w:pPr>
        <w:shd w:val="clear" w:color="auto" w:fill="CCCCCC"/>
        <w:spacing w:after="0" w:line="360" w:lineRule="auto"/>
        <w:jc w:val="center"/>
        <w:rPr>
          <w:rFonts w:ascii="Arial" w:eastAsia="Times New Roman" w:hAnsi="Arial" w:cs="Arial"/>
          <w:b/>
          <w:sz w:val="24"/>
          <w:szCs w:val="24"/>
          <w:lang w:eastAsia="pt-BR"/>
        </w:rPr>
      </w:pPr>
      <w:r w:rsidRPr="00DD700A">
        <w:rPr>
          <w:rFonts w:ascii="Arial" w:eastAsia="Times New Roman" w:hAnsi="Arial" w:cs="Arial"/>
          <w:b/>
          <w:bCs/>
          <w:sz w:val="24"/>
          <w:szCs w:val="24"/>
          <w:lang w:eastAsia="pt-BR"/>
        </w:rPr>
        <w:t>6</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w:t>
      </w:r>
      <w:r w:rsidR="00A1326A" w:rsidRPr="00DD700A">
        <w:rPr>
          <w:rFonts w:ascii="Arial" w:eastAsia="Times New Roman" w:hAnsi="Arial" w:cs="Arial"/>
          <w:b/>
          <w:bCs/>
          <w:sz w:val="24"/>
          <w:szCs w:val="24"/>
          <w:lang w:eastAsia="pt-BR"/>
        </w:rPr>
        <w:t xml:space="preserve"> </w:t>
      </w:r>
      <w:r w:rsidRPr="00DD700A">
        <w:rPr>
          <w:rFonts w:ascii="Arial" w:eastAsia="Times New Roman" w:hAnsi="Arial" w:cs="Arial"/>
          <w:b/>
          <w:bCs/>
          <w:sz w:val="24"/>
          <w:szCs w:val="24"/>
          <w:lang w:eastAsia="pt-BR"/>
        </w:rPr>
        <w:t>REGULAMENTO OPERACIONAL DO CERTAME</w:t>
      </w:r>
    </w:p>
    <w:p w14:paraId="3A51A8AF" w14:textId="2667733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6.1</w:t>
      </w:r>
      <w:r w:rsidR="00A1326A" w:rsidRPr="00DD700A">
        <w:rPr>
          <w:rFonts w:ascii="Arial" w:hAnsi="Arial" w:cs="Arial"/>
          <w:b/>
          <w:sz w:val="24"/>
          <w:szCs w:val="24"/>
        </w:rPr>
        <w:t xml:space="preserve"> </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O certame será conduzido pela Pregoeira, com o auxílio da equipe de apoio cabendo:</w:t>
      </w:r>
    </w:p>
    <w:p w14:paraId="69C10CBA" w14:textId="69BBE99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a</w:t>
      </w:r>
      <w:r w:rsidRPr="00DD700A">
        <w:rPr>
          <w:rFonts w:ascii="Arial" w:hAnsi="Arial" w:cs="Arial"/>
          <w:b/>
          <w:bCs/>
          <w:sz w:val="24"/>
          <w:szCs w:val="24"/>
        </w:rPr>
        <w:t>)</w:t>
      </w:r>
      <w:r w:rsidRPr="00DD700A">
        <w:rPr>
          <w:rFonts w:ascii="Arial" w:hAnsi="Arial" w:cs="Arial"/>
          <w:sz w:val="24"/>
          <w:szCs w:val="24"/>
        </w:rPr>
        <w:t xml:space="preserve"> acompanhar os trabalhos da equipe de apoio; </w:t>
      </w:r>
    </w:p>
    <w:p w14:paraId="2E121C87" w14:textId="68FDDD56"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b</w:t>
      </w:r>
      <w:r w:rsidRPr="00DD700A">
        <w:rPr>
          <w:rFonts w:ascii="Arial" w:hAnsi="Arial" w:cs="Arial"/>
          <w:b/>
          <w:bCs/>
          <w:sz w:val="24"/>
          <w:szCs w:val="24"/>
        </w:rPr>
        <w:t>)</w:t>
      </w:r>
      <w:r w:rsidRPr="00DD700A">
        <w:rPr>
          <w:rFonts w:ascii="Arial" w:hAnsi="Arial" w:cs="Arial"/>
          <w:sz w:val="24"/>
          <w:szCs w:val="24"/>
        </w:rPr>
        <w:t xml:space="preserve"> responder as questões formuladas pelos fornecedores, relativas ao certame; </w:t>
      </w:r>
    </w:p>
    <w:p w14:paraId="07DD4289" w14:textId="6E211A0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c</w:t>
      </w:r>
      <w:r w:rsidRPr="00DD700A">
        <w:rPr>
          <w:rFonts w:ascii="Arial" w:hAnsi="Arial" w:cs="Arial"/>
          <w:b/>
          <w:bCs/>
          <w:sz w:val="24"/>
          <w:szCs w:val="24"/>
        </w:rPr>
        <w:t>)</w:t>
      </w:r>
      <w:r w:rsidRPr="00DD700A">
        <w:rPr>
          <w:rFonts w:ascii="Arial" w:hAnsi="Arial" w:cs="Arial"/>
          <w:sz w:val="24"/>
          <w:szCs w:val="24"/>
        </w:rPr>
        <w:t xml:space="preserve"> abrir as propostas de preços; </w:t>
      </w:r>
    </w:p>
    <w:p w14:paraId="4E4E2CED" w14:textId="06EFC2E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d</w:t>
      </w:r>
      <w:r w:rsidRPr="00DD700A">
        <w:rPr>
          <w:rFonts w:ascii="Arial" w:hAnsi="Arial" w:cs="Arial"/>
          <w:b/>
          <w:bCs/>
          <w:sz w:val="24"/>
          <w:szCs w:val="24"/>
        </w:rPr>
        <w:t>)</w:t>
      </w:r>
      <w:r w:rsidRPr="00DD700A">
        <w:rPr>
          <w:rFonts w:ascii="Arial" w:hAnsi="Arial" w:cs="Arial"/>
          <w:sz w:val="24"/>
          <w:szCs w:val="24"/>
        </w:rPr>
        <w:t xml:space="preserve"> analisar a aceitabilidade das propostas; </w:t>
      </w:r>
    </w:p>
    <w:p w14:paraId="281E71EA" w14:textId="3714DB4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e</w:t>
      </w:r>
      <w:r w:rsidRPr="00DD700A">
        <w:rPr>
          <w:rFonts w:ascii="Arial" w:hAnsi="Arial" w:cs="Arial"/>
          <w:b/>
          <w:bCs/>
          <w:sz w:val="24"/>
          <w:szCs w:val="24"/>
        </w:rPr>
        <w:t>)</w:t>
      </w:r>
      <w:r w:rsidRPr="00DD700A">
        <w:rPr>
          <w:rFonts w:ascii="Arial" w:hAnsi="Arial" w:cs="Arial"/>
          <w:sz w:val="24"/>
          <w:szCs w:val="24"/>
        </w:rPr>
        <w:t xml:space="preserve"> desclassificar propostas indicando os motivos; </w:t>
      </w:r>
    </w:p>
    <w:p w14:paraId="3304F47A" w14:textId="362D17F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f</w:t>
      </w:r>
      <w:r w:rsidRPr="00DD700A">
        <w:rPr>
          <w:rFonts w:ascii="Arial" w:hAnsi="Arial" w:cs="Arial"/>
          <w:b/>
          <w:bCs/>
          <w:sz w:val="24"/>
          <w:szCs w:val="24"/>
        </w:rPr>
        <w:t>)</w:t>
      </w:r>
      <w:r w:rsidRPr="00DD700A">
        <w:rPr>
          <w:rFonts w:ascii="Arial" w:hAnsi="Arial" w:cs="Arial"/>
          <w:sz w:val="24"/>
          <w:szCs w:val="24"/>
        </w:rPr>
        <w:t xml:space="preserve"> conduzir os procedimentos relativos aos lances e à escolha da proposta do lance de menor preço; </w:t>
      </w:r>
    </w:p>
    <w:p w14:paraId="6023B752" w14:textId="7AFC80F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g</w:t>
      </w:r>
      <w:r w:rsidRPr="00DD700A">
        <w:rPr>
          <w:rFonts w:ascii="Arial" w:hAnsi="Arial" w:cs="Arial"/>
          <w:b/>
          <w:bCs/>
          <w:sz w:val="24"/>
          <w:szCs w:val="24"/>
        </w:rPr>
        <w:t>)</w:t>
      </w:r>
      <w:r w:rsidRPr="00DD700A">
        <w:rPr>
          <w:rFonts w:ascii="Arial" w:hAnsi="Arial" w:cs="Arial"/>
          <w:sz w:val="24"/>
          <w:szCs w:val="24"/>
        </w:rPr>
        <w:t xml:space="preserve"> verificar a habilitação do proponente classificado em primeiro lugar; </w:t>
      </w:r>
    </w:p>
    <w:p w14:paraId="553CBE2C" w14:textId="43ED878F"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h</w:t>
      </w:r>
      <w:r w:rsidRPr="00DD700A">
        <w:rPr>
          <w:rFonts w:ascii="Arial" w:hAnsi="Arial" w:cs="Arial"/>
          <w:b/>
          <w:bCs/>
          <w:sz w:val="24"/>
          <w:szCs w:val="24"/>
        </w:rPr>
        <w:t>)</w:t>
      </w:r>
      <w:r w:rsidRPr="00DD700A">
        <w:rPr>
          <w:rFonts w:ascii="Arial" w:hAnsi="Arial" w:cs="Arial"/>
          <w:sz w:val="24"/>
          <w:szCs w:val="24"/>
        </w:rPr>
        <w:t xml:space="preserve"> declarar o vencedor; </w:t>
      </w:r>
    </w:p>
    <w:p w14:paraId="165881B8" w14:textId="0A76596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i</w:t>
      </w:r>
      <w:r w:rsidRPr="00DD700A">
        <w:rPr>
          <w:rFonts w:ascii="Arial" w:hAnsi="Arial" w:cs="Arial"/>
          <w:b/>
          <w:bCs/>
          <w:sz w:val="24"/>
          <w:szCs w:val="24"/>
        </w:rPr>
        <w:t>)</w:t>
      </w:r>
      <w:r w:rsidRPr="00DD700A">
        <w:rPr>
          <w:rFonts w:ascii="Arial" w:hAnsi="Arial" w:cs="Arial"/>
          <w:sz w:val="24"/>
          <w:szCs w:val="24"/>
        </w:rPr>
        <w:t xml:space="preserve"> receber, examinar e decidir sobre a pertinência dos recursos; </w:t>
      </w:r>
    </w:p>
    <w:p w14:paraId="5C751A40" w14:textId="794FD5A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j</w:t>
      </w:r>
      <w:r w:rsidRPr="00DD700A">
        <w:rPr>
          <w:rFonts w:ascii="Arial" w:hAnsi="Arial" w:cs="Arial"/>
          <w:b/>
          <w:bCs/>
          <w:sz w:val="24"/>
          <w:szCs w:val="24"/>
        </w:rPr>
        <w:t>)</w:t>
      </w:r>
      <w:r w:rsidRPr="00DD700A">
        <w:rPr>
          <w:rFonts w:ascii="Arial" w:hAnsi="Arial" w:cs="Arial"/>
          <w:sz w:val="24"/>
          <w:szCs w:val="24"/>
        </w:rPr>
        <w:t xml:space="preserve"> elaborar a ata da sessão; </w:t>
      </w:r>
    </w:p>
    <w:p w14:paraId="137D021D" w14:textId="526C5BA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k</w:t>
      </w:r>
      <w:r w:rsidRPr="00DD700A">
        <w:rPr>
          <w:rFonts w:ascii="Arial" w:hAnsi="Arial" w:cs="Arial"/>
          <w:b/>
          <w:bCs/>
          <w:sz w:val="24"/>
          <w:szCs w:val="24"/>
        </w:rPr>
        <w:t>)</w:t>
      </w:r>
      <w:r w:rsidRPr="00DD700A">
        <w:rPr>
          <w:rFonts w:ascii="Arial" w:hAnsi="Arial" w:cs="Arial"/>
          <w:sz w:val="24"/>
          <w:szCs w:val="24"/>
        </w:rPr>
        <w:t xml:space="preserve"> encaminhar o processo à autoridade superior para homologar e autorizar a contratação;</w:t>
      </w:r>
    </w:p>
    <w:p w14:paraId="3DC6C57D" w14:textId="51E43B77" w:rsidR="00356B74" w:rsidRPr="00DD700A" w:rsidRDefault="00356B74" w:rsidP="00DD700A">
      <w:pPr>
        <w:tabs>
          <w:tab w:val="center" w:pos="4252"/>
          <w:tab w:val="right" w:pos="8504"/>
        </w:tabs>
        <w:spacing w:after="0" w:line="360" w:lineRule="auto"/>
        <w:jc w:val="both"/>
        <w:rPr>
          <w:rFonts w:ascii="Arial" w:hAnsi="Arial" w:cs="Arial"/>
          <w:i/>
          <w:sz w:val="24"/>
          <w:szCs w:val="24"/>
        </w:rPr>
      </w:pPr>
      <w:r w:rsidRPr="00DD700A">
        <w:rPr>
          <w:rFonts w:ascii="Arial" w:hAnsi="Arial" w:cs="Arial"/>
          <w:b/>
          <w:sz w:val="24"/>
          <w:szCs w:val="24"/>
        </w:rPr>
        <w:t>l</w:t>
      </w:r>
      <w:r w:rsidRPr="00DD700A">
        <w:rPr>
          <w:rFonts w:ascii="Arial" w:hAnsi="Arial" w:cs="Arial"/>
          <w:b/>
          <w:bCs/>
          <w:sz w:val="24"/>
          <w:szCs w:val="24"/>
        </w:rPr>
        <w:t>)</w:t>
      </w:r>
      <w:r w:rsidRPr="00DD700A">
        <w:rPr>
          <w:rFonts w:ascii="Arial" w:hAnsi="Arial" w:cs="Arial"/>
          <w:sz w:val="24"/>
          <w:szCs w:val="24"/>
        </w:rPr>
        <w:t xml:space="preserve"> abrir processo administrativo para apuração de irregularidades visando a aplicação de penalidades previstas na legislação</w:t>
      </w:r>
    </w:p>
    <w:p w14:paraId="0D9313AC" w14:textId="77777777" w:rsidR="00356B74" w:rsidRPr="00DD700A" w:rsidRDefault="00356B74" w:rsidP="00DD700A">
      <w:pPr>
        <w:tabs>
          <w:tab w:val="center" w:pos="4252"/>
          <w:tab w:val="right" w:pos="8504"/>
        </w:tabs>
        <w:spacing w:after="0" w:line="360" w:lineRule="auto"/>
        <w:jc w:val="both"/>
        <w:rPr>
          <w:rFonts w:ascii="Arial" w:hAnsi="Arial" w:cs="Arial"/>
          <w:i/>
          <w:sz w:val="24"/>
          <w:szCs w:val="24"/>
        </w:rPr>
      </w:pPr>
    </w:p>
    <w:p w14:paraId="5AD16EC7" w14:textId="6F762A4B" w:rsidR="00A1326A" w:rsidRPr="00010DE7" w:rsidRDefault="00356B74" w:rsidP="00010DE7">
      <w:pPr>
        <w:keepNext/>
        <w:shd w:val="clear" w:color="auto" w:fill="D9D9D9"/>
        <w:spacing w:after="0" w:line="360" w:lineRule="auto"/>
        <w:ind w:right="27"/>
        <w:jc w:val="center"/>
        <w:outlineLvl w:val="1"/>
        <w:rPr>
          <w:rFonts w:ascii="Arial" w:eastAsia="Times New Roman" w:hAnsi="Arial" w:cs="Arial"/>
          <w:b/>
          <w:bCs/>
          <w:iCs/>
          <w:sz w:val="24"/>
          <w:szCs w:val="24"/>
        </w:rPr>
      </w:pPr>
      <w:r w:rsidRPr="00DD700A">
        <w:rPr>
          <w:rFonts w:ascii="Arial" w:eastAsia="Times New Roman" w:hAnsi="Arial" w:cs="Arial"/>
          <w:b/>
          <w:bCs/>
          <w:iCs/>
          <w:sz w:val="24"/>
          <w:szCs w:val="24"/>
        </w:rPr>
        <w:lastRenderedPageBreak/>
        <w:t>7</w:t>
      </w:r>
      <w:r w:rsidR="00A1326A"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w:t>
      </w:r>
      <w:r w:rsidR="00A1326A"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CREDECIAMENTO NO SISTEMA DA BOLSA NACIONAL DE COMPRAS- BNC</w:t>
      </w:r>
    </w:p>
    <w:p w14:paraId="1724403E" w14:textId="015011C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7.1</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As empresas interessadas deverão nomear através do instrumento de mandato, com firma reconhecida, operador devidamente credenciado em qualquer empresa associada à Bolsa Nacional de Compras, atribuindo poderes para formular lances de preços e praticar todos os demais atos e operações no site: </w:t>
      </w:r>
      <w:hyperlink r:id="rId22" w:history="1">
        <w:r w:rsidRPr="00DD700A">
          <w:rPr>
            <w:rFonts w:ascii="Arial" w:hAnsi="Arial" w:cs="Arial"/>
            <w:color w:val="0000FF"/>
            <w:sz w:val="24"/>
            <w:szCs w:val="24"/>
            <w:u w:val="single"/>
          </w:rPr>
          <w:t>bnc.org.br</w:t>
        </w:r>
      </w:hyperlink>
      <w:r w:rsidRPr="00DD700A">
        <w:rPr>
          <w:rFonts w:ascii="Arial" w:hAnsi="Arial" w:cs="Arial"/>
          <w:sz w:val="24"/>
          <w:szCs w:val="24"/>
        </w:rPr>
        <w:t>.</w:t>
      </w:r>
    </w:p>
    <w:p w14:paraId="64C14890" w14:textId="2F93B33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7.2</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participação do licitante no pregão eletrônico se dará por meio de participação direta ou através de empresas associadas à BNC – Bolsa Nacional de Compras, a qual deverá manifestar, por meio de seu operador designado, em campo próprio do sistema, pleno conhecimento, aceitação e atendimento às exigências de habilitação previstas no Edital.</w:t>
      </w:r>
    </w:p>
    <w:p w14:paraId="6609A56F" w14:textId="24499D2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7.3</w:t>
      </w:r>
      <w:r w:rsidR="00A1326A" w:rsidRPr="00DD700A">
        <w:rPr>
          <w:rFonts w:ascii="Arial" w:hAnsi="Arial" w:cs="Arial"/>
          <w:b/>
          <w:sz w:val="24"/>
          <w:szCs w:val="24"/>
        </w:rPr>
        <w:t xml:space="preserve"> </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O acesso do operador ao pregão, para efeito de encaminhamento de proposta de preço e lances sucessivos de preços, em nome do licitante, somente se dará mediante prévia definição de senha privativa.</w:t>
      </w:r>
    </w:p>
    <w:p w14:paraId="1B1C8D76" w14:textId="193F15B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7.4</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A chave de identificação e a senha dos operadores poderão ser utilizadas em qualquer pregão eletrônico, salvo quando canceladas por solicitação do credenciado ou por iniciativa da BNC – Bolsa Nacional de Compras.</w:t>
      </w:r>
    </w:p>
    <w:p w14:paraId="363293BE" w14:textId="23417DBA" w:rsidR="00A1326A" w:rsidRPr="00010DE7"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7.5</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É de exclusiva responsabilidade do usuário o sigilo da senha, bem como seu uso em qualquer transação efetuada diretamente ou por seu representante, não cabendo a BNC-Bolsa Nacional de Compras a responsabilidade por eventuais danos decorrentes de uso indevido da senha, ainda que por terceiros</w:t>
      </w:r>
    </w:p>
    <w:p w14:paraId="08A08BBB" w14:textId="5F4A0870"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7.6</w:t>
      </w:r>
      <w:r w:rsidR="00A1326A" w:rsidRPr="00DD700A">
        <w:rPr>
          <w:rFonts w:ascii="Arial" w:hAnsi="Arial" w:cs="Arial"/>
          <w:b/>
          <w:sz w:val="24"/>
          <w:szCs w:val="24"/>
        </w:rPr>
        <w:t xml:space="preserve"> </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Na ocorrência de qualquer acontecimento que possa comprometer o sigilo ou a inviabilidade no uso da senha, cabe ao licitante comunicar, imediatamente, o provedor para bloqueio do acesso.</w:t>
      </w:r>
    </w:p>
    <w:p w14:paraId="121D34D1" w14:textId="20FB324D"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7.7</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O credenciamento do fornecedor e de seu representante legal junto ao sistema eletrônico implica a responsabilidade legal pelos atos praticados e a presunção de capacidade técnica para realização das transações inerentes ao pregão eletrônico.</w:t>
      </w:r>
    </w:p>
    <w:p w14:paraId="4CD301AE" w14:textId="752DF207" w:rsidR="00010DE7"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7.8</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A microempresa ou empresa de pequeno porte, além da apresentação da declaração constante no Anexo III,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075939B6" w14:textId="2281136D" w:rsidR="00356B74" w:rsidRPr="00010DE7" w:rsidRDefault="00356B74" w:rsidP="00010DE7">
      <w:pPr>
        <w:keepNext/>
        <w:shd w:val="clear" w:color="auto" w:fill="D9D9D9"/>
        <w:spacing w:after="0" w:line="360" w:lineRule="auto"/>
        <w:ind w:right="27"/>
        <w:jc w:val="center"/>
        <w:outlineLvl w:val="1"/>
        <w:rPr>
          <w:rFonts w:ascii="Arial" w:eastAsia="Times New Roman" w:hAnsi="Arial" w:cs="Arial"/>
          <w:b/>
          <w:bCs/>
          <w:iCs/>
          <w:sz w:val="24"/>
          <w:szCs w:val="24"/>
        </w:rPr>
      </w:pPr>
      <w:r w:rsidRPr="00DD700A">
        <w:rPr>
          <w:rFonts w:ascii="Arial" w:eastAsia="Times New Roman" w:hAnsi="Arial" w:cs="Arial"/>
          <w:b/>
          <w:bCs/>
          <w:iCs/>
          <w:sz w:val="24"/>
          <w:szCs w:val="24"/>
        </w:rPr>
        <w:lastRenderedPageBreak/>
        <w:t>8</w:t>
      </w:r>
      <w:r w:rsidR="00A1326A"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 DA PROPOSTA NO SISTEMA ELETRONICO</w:t>
      </w:r>
    </w:p>
    <w:p w14:paraId="152BD317" w14:textId="55F45C2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w:t>
      </w:r>
      <w:r w:rsidR="00A1326A" w:rsidRPr="00DD700A">
        <w:rPr>
          <w:rFonts w:ascii="Arial" w:hAnsi="Arial" w:cs="Arial"/>
          <w:b/>
          <w:sz w:val="24"/>
          <w:szCs w:val="24"/>
        </w:rPr>
        <w:t xml:space="preserve"> </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 xml:space="preserve">A licitante deverá encaminhar proposta, exclusivamente por meio do sistema eletrônico, até a data e horário marcados para abertura da sessão, quando então encerrar-se-á automaticamente a fase de recebimento de propostas. </w:t>
      </w:r>
    </w:p>
    <w:p w14:paraId="4D4DC8B6" w14:textId="1D7E9AD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8.2</w:t>
      </w:r>
      <w:r w:rsidR="00A1326A" w:rsidRPr="00DD700A">
        <w:rPr>
          <w:rFonts w:ascii="Arial" w:hAnsi="Arial" w:cs="Arial"/>
          <w:b/>
          <w:sz w:val="24"/>
          <w:szCs w:val="24"/>
        </w:rPr>
        <w:t xml:space="preserve"> </w:t>
      </w:r>
      <w:r w:rsidRPr="00DD700A">
        <w:rPr>
          <w:rFonts w:ascii="Arial" w:hAnsi="Arial" w:cs="Arial"/>
          <w:b/>
          <w:sz w:val="24"/>
          <w:szCs w:val="24"/>
        </w:rPr>
        <w:t>-</w:t>
      </w:r>
      <w:r w:rsidR="00A1326A" w:rsidRPr="00DD700A">
        <w:rPr>
          <w:rFonts w:ascii="Arial" w:hAnsi="Arial" w:cs="Arial"/>
          <w:b/>
          <w:sz w:val="24"/>
          <w:szCs w:val="24"/>
        </w:rPr>
        <w:t xml:space="preserve"> </w:t>
      </w:r>
      <w:r w:rsidRPr="00DD700A">
        <w:rPr>
          <w:rFonts w:ascii="Arial" w:hAnsi="Arial" w:cs="Arial"/>
          <w:sz w:val="24"/>
          <w:szCs w:val="24"/>
        </w:rPr>
        <w:t xml:space="preserve">Deverá ser inserido, no campo próprio do sistema eletrônico, o valor do item, a marca (marca própria quando for de fabricação própria) e o modelo. </w:t>
      </w:r>
    </w:p>
    <w:p w14:paraId="42EDE120" w14:textId="1A81471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8.2.1</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proposta deverá conter a discriminação do objeto, com as especificações descritas no Anexo I deste Edital. </w:t>
      </w:r>
    </w:p>
    <w:p w14:paraId="1AD3F64D" w14:textId="6C91639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8.2.2</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Os valores deverão ser expressos em moeda corrente do país, com no máximo 02(duas) casas decimais. </w:t>
      </w:r>
    </w:p>
    <w:p w14:paraId="240CD08E" w14:textId="20A7A6ED"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8.3</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b/>
          <w:bCs/>
          <w:sz w:val="24"/>
          <w:szCs w:val="24"/>
        </w:rPr>
        <w:t xml:space="preserve"> </w:t>
      </w:r>
      <w:r w:rsidRPr="00DD700A">
        <w:rPr>
          <w:rFonts w:ascii="Arial" w:hAnsi="Arial" w:cs="Arial"/>
          <w:sz w:val="24"/>
          <w:szCs w:val="24"/>
        </w:rPr>
        <w:t xml:space="preserve">O licitante que cumprir os requisitos legais para qualificação como Microempresa (ME) ou Empresa de Pequeno Porte (EPP), art. 3º da Lei Complementar Federal n.º 123/2006, e que não estiver sujeito a quaisquer dos impedimentos do § 4º deste artigo, caso tenha interesse em usufruir do tratamento favorecido estabelecido nos arts. 42 a 49 da lei citada, deverá declarar, em campo próprio, no sistema eletrônico, sua condição de ME ou EPP; </w:t>
      </w:r>
    </w:p>
    <w:p w14:paraId="75E3EF7F" w14:textId="5ABB95C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8.4</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Incumbirá ao licitante acompanhar as operações no sistema eletrônico durante toda a sessão pública do Pregão até sua homologação, ficando responsável pelo ônus decorrente da perda de negócios, diante da inobservância de quaisquer mensagens emitidas pelo sistema ou de sua desconexão. </w:t>
      </w:r>
    </w:p>
    <w:p w14:paraId="39B88B49" w14:textId="065C9DBC" w:rsidR="00A1326A" w:rsidRPr="009A05DB"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8.5</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Até a abertura da sessão pública, os licitantes poderão retirar ou substituir a proposta e os documentos de habilitação anter</w:t>
      </w:r>
      <w:r w:rsidR="009A05DB">
        <w:rPr>
          <w:rFonts w:ascii="Arial" w:hAnsi="Arial" w:cs="Arial"/>
          <w:sz w:val="24"/>
          <w:szCs w:val="24"/>
        </w:rPr>
        <w:t>iormente inseridos no sistema;</w:t>
      </w:r>
    </w:p>
    <w:p w14:paraId="5729F9A8" w14:textId="696D0E2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8.6</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Não será estabelecida, nessa etapa do certame, ordem de classificação entre as propostas apresentadas, o que somente ocorrerá após a realização dos procedimentos de negociação e julgamento da proposta. </w:t>
      </w:r>
    </w:p>
    <w:p w14:paraId="4FB4B6CE" w14:textId="01C0386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8.7</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Os documentos que compõem a proposta e a habilitação do licitante melhor classificado somente serão disponibilizados para avaliação da Pregoeira e para acesso público após o e</w:t>
      </w:r>
      <w:r w:rsidR="00010DE7">
        <w:rPr>
          <w:rFonts w:ascii="Arial" w:hAnsi="Arial" w:cs="Arial"/>
          <w:sz w:val="24"/>
          <w:szCs w:val="24"/>
        </w:rPr>
        <w:t>ncerramento do envio de lances.</w:t>
      </w:r>
    </w:p>
    <w:p w14:paraId="41E6FBE7" w14:textId="464105E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8.8</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proposta se acha vinculada ao processo pelo seu prazo de validade, não sendo permitida sua retirada ou a desistência de participação por parte do proponente. </w:t>
      </w:r>
    </w:p>
    <w:p w14:paraId="140C5783" w14:textId="059D2A81"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8.8.1</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 xml:space="preserve">Apresentada a proposta, o proponente estará automaticamente aceitando e se sujeitando às cláusulas </w:t>
      </w:r>
      <w:r w:rsidR="00010DE7">
        <w:rPr>
          <w:rFonts w:ascii="Arial" w:hAnsi="Arial" w:cs="Arial"/>
          <w:sz w:val="24"/>
          <w:szCs w:val="24"/>
        </w:rPr>
        <w:t>e condições do presente Edital.</w:t>
      </w:r>
    </w:p>
    <w:p w14:paraId="0488972A" w14:textId="7974589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lastRenderedPageBreak/>
        <w:t>8.9</w:t>
      </w:r>
      <w:r w:rsidR="00A1326A" w:rsidRPr="00DD700A">
        <w:rPr>
          <w:rFonts w:ascii="Arial" w:hAnsi="Arial" w:cs="Arial"/>
          <w:b/>
          <w:sz w:val="24"/>
          <w:szCs w:val="24"/>
        </w:rPr>
        <w:t xml:space="preserve"> </w:t>
      </w:r>
      <w:r w:rsidRPr="00DD700A">
        <w:rPr>
          <w:rFonts w:ascii="Arial" w:hAnsi="Arial" w:cs="Arial"/>
          <w:b/>
          <w:bCs/>
          <w:sz w:val="24"/>
          <w:szCs w:val="24"/>
        </w:rPr>
        <w:t>-</w:t>
      </w:r>
      <w:r w:rsidR="00A1326A" w:rsidRPr="00DD700A">
        <w:rPr>
          <w:rFonts w:ascii="Arial" w:hAnsi="Arial" w:cs="Arial"/>
          <w:sz w:val="24"/>
          <w:szCs w:val="24"/>
        </w:rPr>
        <w:t xml:space="preserve"> </w:t>
      </w:r>
      <w:r w:rsidRPr="00DD700A">
        <w:rPr>
          <w:rFonts w:ascii="Arial" w:hAnsi="Arial" w:cs="Arial"/>
          <w:sz w:val="24"/>
          <w:szCs w:val="24"/>
        </w:rPr>
        <w:t xml:space="preserve">A proposta e os lances deverão conter todos os tributos inerentes ao produto/serviço ofertado. </w:t>
      </w:r>
    </w:p>
    <w:p w14:paraId="071BCF19" w14:textId="770E327D"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8.10</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As Propostas Comerciais registradas no sistema, pelos licitantes, poderão ser substituídas ou excluídas até a data e horário definido no Edital para sua abertura. </w:t>
      </w:r>
    </w:p>
    <w:p w14:paraId="6EA79102" w14:textId="7F76E4B4"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8.11</w:t>
      </w:r>
      <w:r w:rsidR="00A1326A"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licitante classificado, detentor da proposta de menor desconto/valor, deverá encaminhar a Pregoeira, por e-mail: </w:t>
      </w:r>
      <w:hyperlink r:id="rId23" w:history="1">
        <w:r w:rsidRPr="00DD700A">
          <w:rPr>
            <w:rFonts w:ascii="Arial" w:hAnsi="Arial" w:cs="Arial"/>
            <w:color w:val="0000FF"/>
            <w:sz w:val="24"/>
            <w:szCs w:val="24"/>
            <w:u w:val="single"/>
          </w:rPr>
          <w:t>licitacao@arinos.mg.gov.br</w:t>
        </w:r>
      </w:hyperlink>
      <w:r w:rsidRPr="00DD700A">
        <w:rPr>
          <w:rFonts w:ascii="Arial" w:hAnsi="Arial" w:cs="Arial"/>
          <w:sz w:val="24"/>
          <w:szCs w:val="24"/>
        </w:rPr>
        <w:t xml:space="preserve">, em até </w:t>
      </w:r>
      <w:r w:rsidR="005263CA" w:rsidRPr="00DD700A">
        <w:rPr>
          <w:rFonts w:ascii="Arial" w:hAnsi="Arial" w:cs="Arial"/>
          <w:sz w:val="24"/>
          <w:szCs w:val="24"/>
        </w:rPr>
        <w:t>2</w:t>
      </w:r>
      <w:r w:rsidRPr="00DD700A">
        <w:rPr>
          <w:rFonts w:ascii="Arial" w:hAnsi="Arial" w:cs="Arial"/>
          <w:sz w:val="24"/>
          <w:szCs w:val="24"/>
        </w:rPr>
        <w:t xml:space="preserve"> (</w:t>
      </w:r>
      <w:r w:rsidR="005263CA" w:rsidRPr="00DD700A">
        <w:rPr>
          <w:rFonts w:ascii="Arial" w:hAnsi="Arial" w:cs="Arial"/>
          <w:sz w:val="24"/>
          <w:szCs w:val="24"/>
        </w:rPr>
        <w:t>duas</w:t>
      </w:r>
      <w:r w:rsidRPr="00DD700A">
        <w:rPr>
          <w:rFonts w:ascii="Arial" w:hAnsi="Arial" w:cs="Arial"/>
          <w:sz w:val="24"/>
          <w:szCs w:val="24"/>
        </w:rPr>
        <w:t xml:space="preserve">) horas após o encerramento da sessão do Pregão, sua Proposta Comercial </w:t>
      </w:r>
      <w:r w:rsidRPr="00DD700A">
        <w:rPr>
          <w:rFonts w:ascii="Arial" w:hAnsi="Arial" w:cs="Arial"/>
          <w:b/>
          <w:sz w:val="24"/>
          <w:szCs w:val="24"/>
        </w:rPr>
        <w:t>AJUSTADA AO PREÇO FINAL</w:t>
      </w:r>
      <w:r w:rsidRPr="00DD700A">
        <w:rPr>
          <w:rFonts w:ascii="Arial" w:hAnsi="Arial" w:cs="Arial"/>
          <w:sz w:val="24"/>
          <w:szCs w:val="24"/>
        </w:rPr>
        <w:t xml:space="preserve">. </w:t>
      </w:r>
    </w:p>
    <w:p w14:paraId="2AF43EF0" w14:textId="0F30BD69"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8.11.1</w:t>
      </w:r>
      <w:r w:rsidR="004101CB" w:rsidRPr="00DD700A">
        <w:rPr>
          <w:rFonts w:ascii="Arial" w:hAnsi="Arial" w:cs="Arial"/>
          <w:b/>
          <w:sz w:val="24"/>
          <w:szCs w:val="24"/>
        </w:rPr>
        <w:t>-</w:t>
      </w:r>
      <w:r w:rsidRPr="00DD700A">
        <w:rPr>
          <w:rFonts w:ascii="Arial" w:hAnsi="Arial" w:cs="Arial"/>
          <w:sz w:val="24"/>
          <w:szCs w:val="24"/>
        </w:rPr>
        <w:t>A Proposta Comercial, ajustada ao preço final, poderá ser apresentada conforme Modelo do Anexo II, ou em modelo próprio, desde que contenha todas as informações ali previstas, com identificação da empresa proponente, n.º do CNPJ, endereço, números de telefone e-mail 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14:paraId="771F3B13" w14:textId="0A3AA065"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8.11.1.1</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Descrição completa do objeto (</w:t>
      </w:r>
      <w:r w:rsidRPr="00DD700A">
        <w:rPr>
          <w:rFonts w:ascii="Arial" w:hAnsi="Arial" w:cs="Arial"/>
          <w:sz w:val="24"/>
          <w:szCs w:val="24"/>
          <w:highlight w:val="yellow"/>
        </w:rPr>
        <w:t>MARCA/MODELO</w:t>
      </w:r>
      <w:r w:rsidRPr="00DD700A">
        <w:rPr>
          <w:rFonts w:ascii="Arial" w:hAnsi="Arial" w:cs="Arial"/>
          <w:sz w:val="24"/>
          <w:szCs w:val="24"/>
        </w:rPr>
        <w:t xml:space="preserve">) do equipamento ofertado, conforme especificações constantes dos Anexos I </w:t>
      </w:r>
    </w:p>
    <w:p w14:paraId="6550C33A" w14:textId="43D9E6C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8.12</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Preço unitário e preço total, expressos em numeral;</w:t>
      </w:r>
    </w:p>
    <w:p w14:paraId="665E6AF9" w14:textId="1F0527D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8. 12.1</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número do CNPJ deve ser o do estabelecimento da licitante que emitirá a nota fiscal eletrônica referente ao objeto licitado, indicação essa, indispensável para emissão do termo contratual, empenho da despesa e realização do pagamento, deste edital. </w:t>
      </w:r>
    </w:p>
    <w:p w14:paraId="1D577E97" w14:textId="6779EE01"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8.13</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Proposta Comercial terá validade por, no mínimo, 60 (sessenta) dias, a contar da data de sua apresentação. </w:t>
      </w:r>
    </w:p>
    <w:p w14:paraId="46CC782E" w14:textId="1BF0B8B5" w:rsidR="002F4DE6" w:rsidRPr="00010DE7"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8.13.1</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Caso esse prazo não esteja expressamente indicado na Proposta Comercial, o mesmo será considerado como aceito para efeito de julgamento. </w:t>
      </w:r>
    </w:p>
    <w:p w14:paraId="1173BAB1" w14:textId="07EA690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8.13.2</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Decorridos 60 (sessenta) dias da data do recebimento das propostas, sem convocação para a contratação, os licitantes ficam liberados dos compromissos assumidos. </w:t>
      </w:r>
    </w:p>
    <w:p w14:paraId="36EC8D7F" w14:textId="192C03A5"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8.13.3</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Se, por motivo de força maior, a adjudicação não puder ocorrer dentro do período de validade das propostas, ou seja, 60 (sessenta) dias, poderá ser solicitada </w:t>
      </w:r>
      <w:r w:rsidRPr="00DD700A">
        <w:rPr>
          <w:rFonts w:ascii="Arial" w:hAnsi="Arial" w:cs="Arial"/>
          <w:sz w:val="24"/>
          <w:szCs w:val="24"/>
        </w:rPr>
        <w:lastRenderedPageBreak/>
        <w:t xml:space="preserve">prorrogação da validade das mesmas a todos os licitantes classificados, por igual prazo, no mínimo, caso persista o interesse do Município de Arinos- MG. </w:t>
      </w:r>
    </w:p>
    <w:p w14:paraId="3500646B" w14:textId="7CEABDA9"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8.13.4</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prorrogação das propostas, caso solicitada, nos termos do subitem anterior, dependerá do consentimento dos licitantes quanto à respectiva proposta. </w:t>
      </w:r>
    </w:p>
    <w:p w14:paraId="3E553852" w14:textId="547AE84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8.14</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Toda a especificação estabelecida para o objeto será tacitamente aceita pelo licitante, no ato da entrega de sua Proposta Comercial. </w:t>
      </w:r>
    </w:p>
    <w:p w14:paraId="4FD6B6E3" w14:textId="0A2E4E4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8.15</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licitante será responsável por todas as transações que forem efetuadas em seu nome no Pregão Eletrônico, assumindo como firme e verdadeira sua proposta e lances. </w:t>
      </w:r>
    </w:p>
    <w:p w14:paraId="6E39CBAD" w14:textId="2D7EBDA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8.16</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apresentação da Proposta Comercial pressupõe pleno conhecimento e atendimento às exigências previstas no Edital. </w:t>
      </w:r>
    </w:p>
    <w:p w14:paraId="6AF0BCD9" w14:textId="723DCBA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8.17</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O preço do item deverá ser cotado considerando-se a entrega do produto conforme descrito no Termo de Referência, incluídos os valores de quaisquer gastos ou despesas com transporte, tributos, fretes, ônus previdenciários e trabalhistas, seguros e outros encargos ou acessórios.</w:t>
      </w:r>
    </w:p>
    <w:p w14:paraId="2D53EF93" w14:textId="47BA199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8.18</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proposta de preço deverá ser apresentada conforme exigido no edital. </w:t>
      </w:r>
    </w:p>
    <w:p w14:paraId="0042C593" w14:textId="2A1BD9DD"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8.19</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w:t>
      </w:r>
      <w:r w:rsidRPr="00DD700A">
        <w:rPr>
          <w:rFonts w:ascii="Arial" w:hAnsi="Arial" w:cs="Arial"/>
          <w:b/>
          <w:sz w:val="24"/>
          <w:szCs w:val="24"/>
          <w:u w:val="single"/>
        </w:rPr>
        <w:t>Nos itens em que conste em sua especificação algum nome, letra, número ou símbolo que direcione a alguma marca específica, esta não será considerada prioritária, apenas como referência, porém, deverá ser cotado produto de especificação e “ou equivalente”, “ou similar” e “ou de melhor qualidade”</w:t>
      </w:r>
    </w:p>
    <w:p w14:paraId="1976A637" w14:textId="49755701" w:rsidR="00356B74" w:rsidRPr="00010DE7" w:rsidRDefault="00356B74" w:rsidP="00010DE7">
      <w:pPr>
        <w:keepNext/>
        <w:shd w:val="clear" w:color="auto" w:fill="D9D9D9"/>
        <w:spacing w:after="0" w:line="360" w:lineRule="auto"/>
        <w:ind w:right="27"/>
        <w:jc w:val="center"/>
        <w:outlineLvl w:val="1"/>
        <w:rPr>
          <w:rFonts w:ascii="Arial" w:eastAsia="Times New Roman" w:hAnsi="Arial" w:cs="Arial"/>
          <w:b/>
          <w:bCs/>
          <w:iCs/>
          <w:sz w:val="24"/>
          <w:szCs w:val="24"/>
        </w:rPr>
      </w:pPr>
      <w:r w:rsidRPr="00DD700A">
        <w:rPr>
          <w:rFonts w:ascii="Arial" w:eastAsia="Times New Roman" w:hAnsi="Arial" w:cs="Arial"/>
          <w:b/>
          <w:bCs/>
          <w:iCs/>
          <w:sz w:val="24"/>
          <w:szCs w:val="24"/>
        </w:rPr>
        <w:t>9</w:t>
      </w:r>
      <w:r w:rsidR="002F4DE6"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w:t>
      </w:r>
      <w:r w:rsidR="002F4DE6"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CRITÉRIOS DE JULGAMENTO</w:t>
      </w:r>
    </w:p>
    <w:p w14:paraId="77D3540F" w14:textId="77777777"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9.1</w:t>
      </w:r>
      <w:r w:rsidRPr="00DD700A">
        <w:rPr>
          <w:rFonts w:ascii="Arial" w:hAnsi="Arial" w:cs="Arial"/>
          <w:b/>
          <w:bCs/>
          <w:sz w:val="24"/>
          <w:szCs w:val="24"/>
        </w:rPr>
        <w:t>-</w:t>
      </w:r>
      <w:r w:rsidRPr="00DD700A">
        <w:rPr>
          <w:rFonts w:ascii="Arial" w:hAnsi="Arial" w:cs="Arial"/>
          <w:sz w:val="24"/>
          <w:szCs w:val="24"/>
        </w:rPr>
        <w:t xml:space="preserve"> O critério de julgamento será o de menor preço unitário, Item/lote, desde que observadas às especificações e demais condições estabelecidas neste edital e seus anexos.</w:t>
      </w:r>
    </w:p>
    <w:p w14:paraId="014CB99E" w14:textId="77777777"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9.1.1</w:t>
      </w:r>
      <w:r w:rsidRPr="00DD700A">
        <w:rPr>
          <w:rFonts w:ascii="Arial" w:hAnsi="Arial" w:cs="Arial"/>
          <w:b/>
          <w:bCs/>
          <w:sz w:val="24"/>
          <w:szCs w:val="24"/>
        </w:rPr>
        <w:t>-</w:t>
      </w:r>
      <w:r w:rsidRPr="00DD700A">
        <w:rPr>
          <w:rFonts w:ascii="Arial" w:hAnsi="Arial" w:cs="Arial"/>
          <w:sz w:val="24"/>
          <w:szCs w:val="24"/>
        </w:rPr>
        <w:t xml:space="preserve"> Deverá ser observado o preço de referência para os itens, constantes do Termo de </w:t>
      </w:r>
      <w:r w:rsidRPr="00DD700A">
        <w:rPr>
          <w:rFonts w:ascii="Arial" w:hAnsi="Arial" w:cs="Arial"/>
          <w:b/>
          <w:sz w:val="24"/>
          <w:szCs w:val="24"/>
        </w:rPr>
        <w:t>Referência, Anexo I</w:t>
      </w:r>
      <w:r w:rsidRPr="00DD700A">
        <w:rPr>
          <w:rFonts w:ascii="Arial" w:hAnsi="Arial" w:cs="Arial"/>
          <w:sz w:val="24"/>
          <w:szCs w:val="24"/>
        </w:rPr>
        <w:t>, extraídos de pesquisas de preços de mercado</w:t>
      </w:r>
    </w:p>
    <w:p w14:paraId="777980BE" w14:textId="64B05004" w:rsidR="00356B74" w:rsidRPr="00DD700A" w:rsidRDefault="00356B74" w:rsidP="00DD700A">
      <w:pPr>
        <w:autoSpaceDE w:val="0"/>
        <w:autoSpaceDN w:val="0"/>
        <w:adjustRightInd w:val="0"/>
        <w:spacing w:after="0" w:line="360" w:lineRule="auto"/>
        <w:jc w:val="both"/>
        <w:rPr>
          <w:rFonts w:ascii="Arial" w:hAnsi="Arial" w:cs="Arial"/>
          <w:bCs/>
          <w:sz w:val="24"/>
          <w:szCs w:val="24"/>
        </w:rPr>
      </w:pPr>
      <w:r w:rsidRPr="00DD700A">
        <w:rPr>
          <w:rFonts w:ascii="Arial" w:hAnsi="Arial" w:cs="Arial"/>
          <w:b/>
          <w:sz w:val="24"/>
          <w:szCs w:val="24"/>
        </w:rPr>
        <w:t>9.2</w:t>
      </w:r>
      <w:r w:rsidR="002F4DE6" w:rsidRPr="00DD700A">
        <w:rPr>
          <w:rFonts w:ascii="Arial" w:hAnsi="Arial" w:cs="Arial"/>
          <w:b/>
          <w:sz w:val="24"/>
          <w:szCs w:val="24"/>
        </w:rPr>
        <w:t xml:space="preserve"> </w:t>
      </w:r>
      <w:r w:rsidRPr="00DD700A">
        <w:rPr>
          <w:rFonts w:ascii="Arial" w:hAnsi="Arial" w:cs="Arial"/>
          <w:b/>
          <w:sz w:val="24"/>
          <w:szCs w:val="24"/>
        </w:rPr>
        <w:t xml:space="preserve">- </w:t>
      </w:r>
      <w:r w:rsidRPr="00DD700A">
        <w:rPr>
          <w:rFonts w:ascii="Arial" w:hAnsi="Arial" w:cs="Arial"/>
          <w:bCs/>
          <w:sz w:val="24"/>
          <w:szCs w:val="24"/>
        </w:rPr>
        <w:t>Será desclassificada a proposta comercial que:</w:t>
      </w:r>
    </w:p>
    <w:p w14:paraId="3FC4DC66" w14:textId="32FD7EFD" w:rsidR="00B065EF" w:rsidRPr="00DD700A" w:rsidRDefault="00B065E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a)</w:t>
      </w:r>
      <w:r w:rsidR="002F4DE6" w:rsidRPr="00DD700A">
        <w:rPr>
          <w:rFonts w:ascii="Arial" w:hAnsi="Arial" w:cs="Arial"/>
          <w:b/>
          <w:sz w:val="24"/>
          <w:szCs w:val="24"/>
        </w:rPr>
        <w:t xml:space="preserve"> </w:t>
      </w:r>
      <w:r w:rsidR="006211D7" w:rsidRPr="00DD700A">
        <w:rPr>
          <w:rFonts w:ascii="Arial" w:hAnsi="Arial" w:cs="Arial"/>
          <w:sz w:val="24"/>
          <w:szCs w:val="24"/>
        </w:rPr>
        <w:t xml:space="preserve">a proposta ou o lance vencedor, apresentar preço final superior ao preço máximo fixado (Acórdão nº 1455/2018 – TCU – Plenário), desconto menor do que o mínimo exigido ou que apresentar preço inexequível. </w:t>
      </w:r>
    </w:p>
    <w:p w14:paraId="052B0D9A" w14:textId="37AB7023" w:rsidR="006211D7" w:rsidRPr="00DD700A" w:rsidRDefault="00B065EF" w:rsidP="00DD700A">
      <w:pPr>
        <w:autoSpaceDE w:val="0"/>
        <w:autoSpaceDN w:val="0"/>
        <w:adjustRightInd w:val="0"/>
        <w:spacing w:after="0" w:line="360" w:lineRule="auto"/>
        <w:jc w:val="both"/>
        <w:rPr>
          <w:rFonts w:ascii="Arial" w:hAnsi="Arial" w:cs="Arial"/>
          <w:b/>
          <w:sz w:val="24"/>
          <w:szCs w:val="24"/>
        </w:rPr>
      </w:pPr>
      <w:bookmarkStart w:id="6" w:name="_Hlk152654968"/>
      <w:r w:rsidRPr="00DD700A">
        <w:rPr>
          <w:rFonts w:ascii="Arial" w:hAnsi="Arial" w:cs="Arial"/>
          <w:b/>
          <w:bCs/>
          <w:sz w:val="24"/>
          <w:szCs w:val="24"/>
        </w:rPr>
        <w:t>a1)</w:t>
      </w:r>
      <w:r w:rsidR="002F4DE6" w:rsidRPr="00DD700A">
        <w:rPr>
          <w:rFonts w:ascii="Arial" w:hAnsi="Arial" w:cs="Arial"/>
          <w:b/>
          <w:bCs/>
          <w:sz w:val="24"/>
          <w:szCs w:val="24"/>
        </w:rPr>
        <w:t xml:space="preserve"> </w:t>
      </w:r>
      <w:r w:rsidR="006211D7" w:rsidRPr="00DD700A">
        <w:rPr>
          <w:rFonts w:ascii="Arial" w:hAnsi="Arial" w:cs="Arial"/>
          <w:sz w:val="24"/>
          <w:szCs w:val="24"/>
        </w:rPr>
        <w:t xml:space="preserve">Considera-se inexequível a proposta que apresente preços global ou unitários simbólicos, irrisórios ou de valor zero, incompatíveis com os preços dos insumos e </w:t>
      </w:r>
      <w:r w:rsidR="006211D7" w:rsidRPr="00DD700A">
        <w:rPr>
          <w:rFonts w:ascii="Arial" w:hAnsi="Arial" w:cs="Arial"/>
          <w:sz w:val="24"/>
          <w:szCs w:val="24"/>
        </w:rPr>
        <w:lastRenderedPageBreak/>
        <w:t>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nos termos do artigo 59, III e §3º, da Lei Federal 14.133/2021.</w:t>
      </w:r>
    </w:p>
    <w:bookmarkEnd w:id="6"/>
    <w:p w14:paraId="4B133FAE" w14:textId="46F9C03D"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b</w:t>
      </w:r>
      <w:r w:rsidRPr="00DD700A">
        <w:rPr>
          <w:rFonts w:ascii="Arial" w:hAnsi="Arial" w:cs="Arial"/>
          <w:b/>
          <w:bCs/>
          <w:sz w:val="24"/>
          <w:szCs w:val="24"/>
        </w:rPr>
        <w:t>)</w:t>
      </w:r>
      <w:r w:rsidRPr="00DD700A">
        <w:rPr>
          <w:rFonts w:ascii="Arial" w:hAnsi="Arial" w:cs="Arial"/>
          <w:sz w:val="24"/>
          <w:szCs w:val="24"/>
        </w:rPr>
        <w:t xml:space="preserve">  Não conter preços; </w:t>
      </w:r>
    </w:p>
    <w:p w14:paraId="3C7EC0FD" w14:textId="7650AF9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c</w:t>
      </w:r>
      <w:r w:rsidRPr="00DD700A">
        <w:rPr>
          <w:rFonts w:ascii="Arial" w:hAnsi="Arial" w:cs="Arial"/>
          <w:b/>
          <w:bCs/>
          <w:sz w:val="24"/>
          <w:szCs w:val="24"/>
        </w:rPr>
        <w:t>)</w:t>
      </w:r>
      <w:r w:rsidRPr="00DD700A">
        <w:rPr>
          <w:rFonts w:ascii="Arial" w:hAnsi="Arial" w:cs="Arial"/>
          <w:sz w:val="24"/>
          <w:szCs w:val="24"/>
        </w:rPr>
        <w:t xml:space="preserve">  Não se refira à integralidade do objeto; </w:t>
      </w:r>
    </w:p>
    <w:p w14:paraId="65BE8E63" w14:textId="106DF081" w:rsidR="00356B74" w:rsidRPr="00DD700A" w:rsidRDefault="00B065E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d</w:t>
      </w:r>
      <w:r w:rsidR="00356B74" w:rsidRPr="00DD700A">
        <w:rPr>
          <w:rFonts w:ascii="Arial" w:hAnsi="Arial" w:cs="Arial"/>
          <w:b/>
          <w:bCs/>
          <w:sz w:val="24"/>
          <w:szCs w:val="24"/>
        </w:rPr>
        <w:t>)</w:t>
      </w:r>
      <w:r w:rsidR="00356B74" w:rsidRPr="00DD700A">
        <w:rPr>
          <w:rFonts w:ascii="Arial" w:hAnsi="Arial" w:cs="Arial"/>
          <w:sz w:val="24"/>
          <w:szCs w:val="24"/>
        </w:rPr>
        <w:t xml:space="preserve">  Não atenda às exigências estabelecidas neste edital ou em diligência; </w:t>
      </w:r>
    </w:p>
    <w:p w14:paraId="15684B25" w14:textId="589CB9A1"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w:t>
      </w:r>
      <w:r w:rsidR="00B065EF" w:rsidRPr="00DD700A">
        <w:rPr>
          <w:rFonts w:ascii="Arial" w:hAnsi="Arial" w:cs="Arial"/>
          <w:b/>
          <w:sz w:val="24"/>
          <w:szCs w:val="24"/>
        </w:rPr>
        <w:t>2</w:t>
      </w:r>
      <w:r w:rsidRPr="00DD700A">
        <w:rPr>
          <w:rFonts w:ascii="Arial" w:hAnsi="Arial" w:cs="Arial"/>
          <w:b/>
          <w:sz w:val="24"/>
          <w:szCs w:val="24"/>
        </w:rPr>
        <w:t>.</w:t>
      </w:r>
      <w:r w:rsidR="00B065EF" w:rsidRPr="00DD700A">
        <w:rPr>
          <w:rFonts w:ascii="Arial" w:hAnsi="Arial" w:cs="Arial"/>
          <w:b/>
          <w:sz w:val="24"/>
          <w:szCs w:val="24"/>
        </w:rPr>
        <w:t>1</w:t>
      </w:r>
      <w:r w:rsidRPr="00DD700A">
        <w:rPr>
          <w:rFonts w:ascii="Arial" w:hAnsi="Arial" w:cs="Arial"/>
          <w:b/>
          <w:sz w:val="24"/>
          <w:szCs w:val="24"/>
        </w:rPr>
        <w:t>-</w:t>
      </w:r>
      <w:r w:rsidRPr="00DD700A">
        <w:rPr>
          <w:rFonts w:ascii="Arial" w:hAnsi="Arial" w:cs="Arial"/>
          <w:sz w:val="24"/>
          <w:szCs w:val="24"/>
        </w:rPr>
        <w:t xml:space="preserve"> Se a Pregoeira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pela Pregoeira. </w:t>
      </w:r>
    </w:p>
    <w:p w14:paraId="6CB60A78" w14:textId="47C72754"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w:t>
      </w:r>
      <w:r w:rsidR="00B065EF" w:rsidRPr="00DD700A">
        <w:rPr>
          <w:rFonts w:ascii="Arial" w:hAnsi="Arial" w:cs="Arial"/>
          <w:b/>
          <w:sz w:val="24"/>
          <w:szCs w:val="24"/>
        </w:rPr>
        <w:t>2</w:t>
      </w:r>
      <w:r w:rsidRPr="00DD700A">
        <w:rPr>
          <w:rFonts w:ascii="Arial" w:hAnsi="Arial" w:cs="Arial"/>
          <w:b/>
          <w:sz w:val="24"/>
          <w:szCs w:val="24"/>
        </w:rPr>
        <w:t>.</w:t>
      </w:r>
      <w:r w:rsidR="00B065EF" w:rsidRPr="00DD700A">
        <w:rPr>
          <w:rFonts w:ascii="Arial" w:hAnsi="Arial" w:cs="Arial"/>
          <w:b/>
          <w:sz w:val="24"/>
          <w:szCs w:val="24"/>
        </w:rPr>
        <w:t>2</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Caso não seja comprovada a exequibilidade da proposta, esta será desclassificada. </w:t>
      </w:r>
    </w:p>
    <w:p w14:paraId="3FEB2750" w14:textId="207D97EB"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w:t>
      </w:r>
      <w:r w:rsidR="00B065EF" w:rsidRPr="00DD700A">
        <w:rPr>
          <w:rFonts w:ascii="Arial" w:hAnsi="Arial" w:cs="Arial"/>
          <w:b/>
          <w:sz w:val="24"/>
          <w:szCs w:val="24"/>
        </w:rPr>
        <w:t>2</w:t>
      </w:r>
      <w:r w:rsidRPr="00DD700A">
        <w:rPr>
          <w:rFonts w:ascii="Arial" w:hAnsi="Arial" w:cs="Arial"/>
          <w:b/>
          <w:sz w:val="24"/>
          <w:szCs w:val="24"/>
        </w:rPr>
        <w:t>.</w:t>
      </w:r>
      <w:r w:rsidR="00B065EF" w:rsidRPr="00DD700A">
        <w:rPr>
          <w:rFonts w:ascii="Arial" w:hAnsi="Arial" w:cs="Arial"/>
          <w:b/>
          <w:sz w:val="24"/>
          <w:szCs w:val="24"/>
        </w:rPr>
        <w:t>3</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Tenha suas amostras ou folders (quando for o caso) considerados em desacordo com as especificações deste Edital e da legislação aplicável, por meio de parecer técnico emitido pela Secretaria solicitante, ou que não sejam entregues no prazo determinado, sem justif</w:t>
      </w:r>
      <w:r w:rsidR="009A05DB">
        <w:rPr>
          <w:rFonts w:ascii="Arial" w:hAnsi="Arial" w:cs="Arial"/>
          <w:sz w:val="24"/>
          <w:szCs w:val="24"/>
        </w:rPr>
        <w:t>icativa aceita pela Pregoeira.</w:t>
      </w:r>
    </w:p>
    <w:p w14:paraId="05D07ED4" w14:textId="35979954"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w:t>
      </w:r>
      <w:r w:rsidR="00B065EF" w:rsidRPr="00DD700A">
        <w:rPr>
          <w:rFonts w:ascii="Arial" w:hAnsi="Arial" w:cs="Arial"/>
          <w:b/>
          <w:sz w:val="24"/>
          <w:szCs w:val="24"/>
        </w:rPr>
        <w:t>3</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Erros de soma e/ou multiplicação apurados nos itens da planilha de preços serão corrigidos pela Pregoeira. </w:t>
      </w:r>
    </w:p>
    <w:p w14:paraId="14969086" w14:textId="13E20ECC"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9.</w:t>
      </w:r>
      <w:r w:rsidR="00B065EF" w:rsidRPr="00DD700A">
        <w:rPr>
          <w:rFonts w:ascii="Arial" w:hAnsi="Arial" w:cs="Arial"/>
          <w:b/>
          <w:sz w:val="24"/>
          <w:szCs w:val="24"/>
        </w:rPr>
        <w:t>3</w:t>
      </w:r>
      <w:r w:rsidRPr="00DD700A">
        <w:rPr>
          <w:rFonts w:ascii="Arial" w:hAnsi="Arial" w:cs="Arial"/>
          <w:b/>
          <w:sz w:val="24"/>
          <w:szCs w:val="24"/>
        </w:rPr>
        <w:t>.1</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Serão corrigidos erros formais ou os valores conforme a divergência apurada, de forma a prevalecer sempre o valor total menor ou igual ao valor do lance ofertado na sessão do Pregão, ou o valor negociado com a Pregoeira, após diligência e anuência do licitante.</w:t>
      </w:r>
    </w:p>
    <w:p w14:paraId="1982820E" w14:textId="625E756F"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w:t>
      </w:r>
      <w:r w:rsidR="00B065EF" w:rsidRPr="00DD700A">
        <w:rPr>
          <w:rFonts w:ascii="Arial" w:hAnsi="Arial" w:cs="Arial"/>
          <w:b/>
          <w:sz w:val="24"/>
          <w:szCs w:val="24"/>
        </w:rPr>
        <w:t>3</w:t>
      </w:r>
      <w:r w:rsidRPr="00DD700A">
        <w:rPr>
          <w:rFonts w:ascii="Arial" w:hAnsi="Arial" w:cs="Arial"/>
          <w:b/>
          <w:sz w:val="24"/>
          <w:szCs w:val="24"/>
        </w:rPr>
        <w:t>.2</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Serão desconsiderados os valores a partir da terceira casa decimal.</w:t>
      </w:r>
    </w:p>
    <w:p w14:paraId="02F74012" w14:textId="5CCC0E8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9.2.3</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Na análise das propostas não será considerada qualquer oferta de vantagem.</w:t>
      </w:r>
    </w:p>
    <w:p w14:paraId="59BA1BA4" w14:textId="5FAE67BB"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9.</w:t>
      </w:r>
      <w:r w:rsidR="00B065EF" w:rsidRPr="00DD700A">
        <w:rPr>
          <w:rFonts w:ascii="Arial" w:hAnsi="Arial" w:cs="Arial"/>
          <w:b/>
          <w:sz w:val="24"/>
          <w:szCs w:val="24"/>
        </w:rPr>
        <w:t>3</w:t>
      </w:r>
      <w:r w:rsidRPr="00DD700A">
        <w:rPr>
          <w:rFonts w:ascii="Arial" w:hAnsi="Arial" w:cs="Arial"/>
          <w:b/>
          <w:sz w:val="24"/>
          <w:szCs w:val="24"/>
        </w:rPr>
        <w:t>.</w:t>
      </w:r>
      <w:r w:rsidR="00B065EF" w:rsidRPr="00DD700A">
        <w:rPr>
          <w:rFonts w:ascii="Arial" w:hAnsi="Arial" w:cs="Arial"/>
          <w:b/>
          <w:sz w:val="24"/>
          <w:szCs w:val="24"/>
        </w:rPr>
        <w:t>3</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As propostas e documentação apresentadas poderão ser submetidas à apreciação da área solicitante para verificação do atendimento ao objeto licitado, mediante parecer fundamentado.</w:t>
      </w:r>
    </w:p>
    <w:p w14:paraId="53C34016" w14:textId="77777777" w:rsidR="00356B74" w:rsidRPr="00DD700A" w:rsidRDefault="00356B74" w:rsidP="00DD700A">
      <w:pPr>
        <w:autoSpaceDE w:val="0"/>
        <w:autoSpaceDN w:val="0"/>
        <w:adjustRightInd w:val="0"/>
        <w:spacing w:after="0" w:line="360" w:lineRule="auto"/>
        <w:jc w:val="both"/>
        <w:rPr>
          <w:rFonts w:ascii="Arial" w:hAnsi="Arial" w:cs="Arial"/>
          <w:b/>
          <w:sz w:val="24"/>
          <w:szCs w:val="24"/>
        </w:rPr>
      </w:pPr>
    </w:p>
    <w:p w14:paraId="04094088" w14:textId="1B56E7EE" w:rsidR="00356B74" w:rsidRPr="00010DE7" w:rsidRDefault="00356B74" w:rsidP="00010DE7">
      <w:pPr>
        <w:keepNext/>
        <w:shd w:val="clear" w:color="auto" w:fill="D9D9D9"/>
        <w:spacing w:after="0" w:line="360" w:lineRule="auto"/>
        <w:ind w:right="335"/>
        <w:jc w:val="center"/>
        <w:outlineLvl w:val="1"/>
        <w:rPr>
          <w:rFonts w:ascii="Arial" w:eastAsia="Times New Roman" w:hAnsi="Arial" w:cs="Arial"/>
          <w:b/>
          <w:bCs/>
          <w:iCs/>
          <w:sz w:val="24"/>
          <w:szCs w:val="24"/>
        </w:rPr>
      </w:pPr>
      <w:r w:rsidRPr="00DD700A">
        <w:rPr>
          <w:rFonts w:ascii="Arial" w:eastAsia="Times New Roman" w:hAnsi="Arial" w:cs="Arial"/>
          <w:b/>
          <w:iCs/>
          <w:sz w:val="24"/>
          <w:szCs w:val="24"/>
        </w:rPr>
        <w:lastRenderedPageBreak/>
        <w:t>10</w:t>
      </w:r>
      <w:r w:rsidR="002F4DE6" w:rsidRPr="00DD700A">
        <w:rPr>
          <w:rFonts w:ascii="Arial" w:eastAsia="Times New Roman" w:hAnsi="Arial" w:cs="Arial"/>
          <w:b/>
          <w:iCs/>
          <w:sz w:val="24"/>
          <w:szCs w:val="24"/>
        </w:rPr>
        <w:t xml:space="preserve"> </w:t>
      </w:r>
      <w:r w:rsidRPr="00DD700A">
        <w:rPr>
          <w:rFonts w:ascii="Arial" w:eastAsia="Times New Roman" w:hAnsi="Arial" w:cs="Arial"/>
          <w:b/>
          <w:iCs/>
          <w:sz w:val="24"/>
          <w:szCs w:val="24"/>
        </w:rPr>
        <w:t xml:space="preserve">- </w:t>
      </w:r>
      <w:r w:rsidRPr="00DD700A">
        <w:rPr>
          <w:rFonts w:ascii="Arial" w:eastAsia="Times New Roman" w:hAnsi="Arial" w:cs="Arial"/>
          <w:b/>
          <w:bCs/>
          <w:iCs/>
          <w:sz w:val="24"/>
          <w:szCs w:val="24"/>
        </w:rPr>
        <w:t>PARTICIPAÇÃO E PROCEDIMENTOS DA SESSÃO DO PREGÃO</w:t>
      </w:r>
    </w:p>
    <w:p w14:paraId="71FD5B9F" w14:textId="59CD47D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 xml:space="preserve">A participação no Pregão Eletrônico dar-se-á por meio da digitação da senha pessoal e intransferível do representante credenciado e subsequente encaminhamento da Proposta Comercial por meio do sistema eletrônico, observados data e horário limite estabelecidos deste edital. </w:t>
      </w:r>
    </w:p>
    <w:p w14:paraId="1FB0E823"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10.2</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Informações relativas aos dados para acesso e encaminhamento da proposta, devem ser feitas na página inicial do </w:t>
      </w:r>
      <w:r w:rsidRPr="00DD700A">
        <w:rPr>
          <w:rFonts w:ascii="Arial" w:hAnsi="Arial" w:cs="Arial"/>
          <w:i/>
          <w:sz w:val="24"/>
          <w:szCs w:val="24"/>
        </w:rPr>
        <w:t>Site</w:t>
      </w:r>
      <w:r w:rsidRPr="00DD700A">
        <w:rPr>
          <w:rFonts w:ascii="Arial" w:hAnsi="Arial" w:cs="Arial"/>
          <w:sz w:val="24"/>
          <w:szCs w:val="24"/>
        </w:rPr>
        <w:t xml:space="preserve"> </w:t>
      </w:r>
      <w:hyperlink r:id="rId24" w:history="1">
        <w:r w:rsidRPr="00DD700A">
          <w:rPr>
            <w:rFonts w:ascii="Arial" w:hAnsi="Arial" w:cs="Arial"/>
            <w:color w:val="0000FF"/>
            <w:sz w:val="24"/>
            <w:szCs w:val="24"/>
            <w:u w:val="single"/>
          </w:rPr>
          <w:t>www.bnc.org.br</w:t>
        </w:r>
      </w:hyperlink>
      <w:r w:rsidRPr="00DD700A">
        <w:rPr>
          <w:rFonts w:ascii="Arial" w:hAnsi="Arial" w:cs="Arial"/>
          <w:color w:val="548DD4" w:themeColor="text2" w:themeTint="99"/>
          <w:sz w:val="24"/>
          <w:szCs w:val="24"/>
        </w:rPr>
        <w:t xml:space="preserve">, </w:t>
      </w:r>
      <w:r w:rsidRPr="00DD700A">
        <w:rPr>
          <w:rFonts w:ascii="Arial" w:hAnsi="Arial" w:cs="Arial"/>
          <w:sz w:val="24"/>
          <w:szCs w:val="24"/>
        </w:rPr>
        <w:t xml:space="preserve">opção “Acessar Sistema”. </w:t>
      </w:r>
    </w:p>
    <w:p w14:paraId="60C6467A"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10.3</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Na data e hora estabelecidas neste edital, a sessão pública do Pregão Eletrônico será iniciada com a abertura e divulgação das Propostas Comerciais, sendo avaliada a aceitabilidade das mesmas pela Pregoeira, mantido o sigilo estabelecido pelo sistema. </w:t>
      </w:r>
    </w:p>
    <w:p w14:paraId="318AA644"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10.4</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sessão do pregão será realizada na sala de disputa, onde poderão ser realizados de forma simultânea até 50 (cinquenta) lotes, em razão do quantitativo de lotes e itens licitados, proporcionando agilidade ao processo, devendo o licitante, nesse caso, efetuar lances simultâneos para os lotes em disputa em que houver enviado proposta. </w:t>
      </w:r>
    </w:p>
    <w:p w14:paraId="2F19406B"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10.5</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Aberta a etapa competitiva, os representantes dos licitantes deverão estar conectados ao sistema para participar da etapa de lances, exclusivamente pelo meio eletrônico, observado o horário de duração e as regras estabelecidas neste edital, vedada a identificação do titular do lance. </w:t>
      </w:r>
    </w:p>
    <w:p w14:paraId="76C907CF" w14:textId="6A137C4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10.6</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licitante deverá acessar o menu Processos de Disputa no campo correspondente, disponível na página inicial do sistema; </w:t>
      </w:r>
    </w:p>
    <w:p w14:paraId="193D8038" w14:textId="0894553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10.7</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licitante poderá clicar no ícone “Operações em lotes do processo”, e acessar o botão de status de cada lote, para visualizar a relação dos lances, seus valores, bem como o valor do maior lance; </w:t>
      </w:r>
    </w:p>
    <w:p w14:paraId="676CAD19"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10.8</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sistema não divulgará a razão social das empresas licitantes. </w:t>
      </w:r>
    </w:p>
    <w:p w14:paraId="4F39803B" w14:textId="3D95DE25"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10.9</w:t>
      </w:r>
      <w:r w:rsidR="002F4DE6" w:rsidRPr="00DD700A">
        <w:rPr>
          <w:rFonts w:ascii="Arial" w:hAnsi="Arial" w:cs="Arial"/>
          <w:b/>
          <w:sz w:val="24"/>
          <w:szCs w:val="24"/>
        </w:rPr>
        <w:t xml:space="preserve"> </w:t>
      </w:r>
      <w:r w:rsidRPr="00DD700A">
        <w:rPr>
          <w:rFonts w:ascii="Arial" w:hAnsi="Arial" w:cs="Arial"/>
          <w:b/>
          <w:sz w:val="24"/>
          <w:szCs w:val="24"/>
        </w:rPr>
        <w:t>-</w:t>
      </w:r>
      <w:r w:rsidRPr="00DD700A">
        <w:rPr>
          <w:rFonts w:ascii="Arial" w:hAnsi="Arial" w:cs="Arial"/>
          <w:sz w:val="24"/>
          <w:szCs w:val="24"/>
        </w:rPr>
        <w:t xml:space="preserve"> A cada lance ofertado o licitante será imediatamente informado pelo sistema sobre seu recebimento e respectivo horário de registro e valor. </w:t>
      </w:r>
    </w:p>
    <w:p w14:paraId="6BF943B4"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10.10</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Não serão aceitos dois ou mais lances de mesmo valor, prevalecendo aquele que for recebido e registrado no sistema em primeiro lugar. </w:t>
      </w:r>
    </w:p>
    <w:p w14:paraId="54A73C49"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10.11</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sistema informará a proposta de maior percentual imediatamente após o encerramento da etapa de lances e identificará o licitante que estiver nas condições de ME ou EPP. </w:t>
      </w:r>
    </w:p>
    <w:p w14:paraId="2EC0ABF0"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lastRenderedPageBreak/>
        <w:t>10.12</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As etapas seguintes serão realizadas ainda no “Operações em lotes do processo” através da aba “Correspondente”. </w:t>
      </w:r>
    </w:p>
    <w:p w14:paraId="3090F3D9"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10.13</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Não serão adquiridos produtos que estiverem acima do valor de referência desta licitação. </w:t>
      </w:r>
    </w:p>
    <w:p w14:paraId="43E7A79F"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10.14</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 Pregoeira poderá encaminhar contraproposta diretamente ao licitante que tiver apresentado o lance de menor valor via Chat, para que possa ser obtida melhor proposta, bem como decidir sobre sua aceitação; </w:t>
      </w:r>
    </w:p>
    <w:p w14:paraId="291645CC" w14:textId="39781000"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10.15</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licitante detentor do menor valor poderá negociar com a Pregoeira logo que o mesmo clicar no botão “Mensagens”, podendo dar lances no local apropriado; </w:t>
      </w:r>
    </w:p>
    <w:p w14:paraId="56805E14" w14:textId="4E0AB2A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10.16</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Os licitantes, a qualquer momento, poderão registrar seus questionamentos para a Pregoeira, exclusivamente via Sistema, acessando “Enviar Mensagem”. Essa opção ficará disponível até o momento em que a Pregoeira declarar o licitante vencedor. Todas as mensagens constarão dos históricos das “Atas”. </w:t>
      </w:r>
    </w:p>
    <w:p w14:paraId="15A5FD3C" w14:textId="7777777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10.16.1</w:t>
      </w:r>
      <w:r w:rsidRPr="00DD700A">
        <w:rPr>
          <w:rFonts w:ascii="Arial" w:hAnsi="Arial" w:cs="Arial"/>
          <w:b/>
          <w:bCs/>
          <w:sz w:val="24"/>
          <w:szCs w:val="24"/>
        </w:rPr>
        <w:t>-</w:t>
      </w:r>
      <w:r w:rsidRPr="00DD700A">
        <w:rPr>
          <w:rFonts w:ascii="Arial" w:hAnsi="Arial" w:cs="Arial"/>
          <w:sz w:val="24"/>
          <w:szCs w:val="24"/>
        </w:rPr>
        <w:t xml:space="preserve"> Os questionamentos formulados pelos licitantes serão respondidos no “Chat Mensagens”; </w:t>
      </w:r>
    </w:p>
    <w:p w14:paraId="1BF0A3B7" w14:textId="2810803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10.16.2</w:t>
      </w:r>
      <w:r w:rsidRPr="00DD700A">
        <w:rPr>
          <w:rFonts w:ascii="Arial" w:hAnsi="Arial" w:cs="Arial"/>
          <w:b/>
          <w:bCs/>
          <w:sz w:val="24"/>
          <w:szCs w:val="24"/>
        </w:rPr>
        <w:t>-</w:t>
      </w:r>
      <w:r w:rsidRPr="00DD700A">
        <w:rPr>
          <w:rFonts w:ascii="Arial" w:hAnsi="Arial" w:cs="Arial"/>
          <w:sz w:val="24"/>
          <w:szCs w:val="24"/>
        </w:rPr>
        <w:t xml:space="preserve"> Quando necessário, a Pregoeira poderá estabelecer prazo para que o licitante demonstre a exequibilidade de seus preços por meio de documentos; </w:t>
      </w:r>
    </w:p>
    <w:p w14:paraId="79C570CE" w14:textId="1C143C70"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10.16.3</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Sendo aceitável a oferta de menor valor, o licitante deverá encaminhar a Pregoeira, sob pena de desclassificação:</w:t>
      </w:r>
    </w:p>
    <w:p w14:paraId="26857A0F" w14:textId="7DE1BDC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10.16.4</w:t>
      </w:r>
      <w:r w:rsidR="002F4DE6" w:rsidRPr="00DD700A">
        <w:rPr>
          <w:rFonts w:ascii="Arial" w:hAnsi="Arial" w:cs="Arial"/>
          <w:b/>
          <w:sz w:val="24"/>
          <w:szCs w:val="24"/>
        </w:rPr>
        <w:t xml:space="preserve"> </w:t>
      </w:r>
      <w:r w:rsidRPr="00DD700A">
        <w:rPr>
          <w:rFonts w:ascii="Arial" w:hAnsi="Arial" w:cs="Arial"/>
          <w:b/>
          <w:sz w:val="24"/>
          <w:szCs w:val="24"/>
        </w:rPr>
        <w:t>-</w:t>
      </w:r>
      <w:r w:rsidR="002F4DE6" w:rsidRPr="00DD700A">
        <w:rPr>
          <w:rFonts w:ascii="Arial" w:hAnsi="Arial" w:cs="Arial"/>
          <w:b/>
          <w:sz w:val="24"/>
          <w:szCs w:val="24"/>
        </w:rPr>
        <w:t xml:space="preserve"> </w:t>
      </w:r>
      <w:r w:rsidRPr="00DD700A">
        <w:rPr>
          <w:rFonts w:ascii="Arial" w:hAnsi="Arial" w:cs="Arial"/>
          <w:sz w:val="24"/>
          <w:szCs w:val="24"/>
        </w:rPr>
        <w:t xml:space="preserve">Os documentos serão pedidos no arquivo de edital e diretamente no sistema, para que o licitante vincule os documentos digitalizados diretamente na plataforma da BNC em campo próprio. </w:t>
      </w:r>
    </w:p>
    <w:p w14:paraId="700C4B7B" w14:textId="0D39D9EE" w:rsidR="00010DE7"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10.16.5-</w:t>
      </w:r>
      <w:r w:rsidR="002F4DE6" w:rsidRPr="00DD700A">
        <w:rPr>
          <w:rFonts w:ascii="Arial" w:hAnsi="Arial" w:cs="Arial"/>
          <w:b/>
          <w:sz w:val="24"/>
          <w:szCs w:val="24"/>
        </w:rPr>
        <w:t xml:space="preserve"> </w:t>
      </w:r>
      <w:r w:rsidRPr="00DD700A">
        <w:rPr>
          <w:rFonts w:ascii="Arial" w:hAnsi="Arial" w:cs="Arial"/>
          <w:sz w:val="24"/>
          <w:szCs w:val="24"/>
        </w:rPr>
        <w:t xml:space="preserve">Caso persista a necessidade de apresentar documentação necessária à confirmação daqueles exigidos neste Edital e já apresentados, o licitante será convocado a encaminhá-los, em formato digital, via sistema ou do e-mail </w:t>
      </w:r>
      <w:hyperlink r:id="rId25" w:history="1">
        <w:r w:rsidRPr="00DD700A">
          <w:rPr>
            <w:rFonts w:ascii="Arial" w:hAnsi="Arial" w:cs="Arial"/>
            <w:color w:val="0000FF"/>
            <w:sz w:val="24"/>
            <w:szCs w:val="24"/>
            <w:u w:val="single"/>
          </w:rPr>
          <w:t>licitacao@arinos.mg.gov.br</w:t>
        </w:r>
      </w:hyperlink>
      <w:r w:rsidRPr="00DD700A">
        <w:rPr>
          <w:rFonts w:ascii="Arial" w:hAnsi="Arial" w:cs="Arial"/>
          <w:sz w:val="24"/>
          <w:szCs w:val="24"/>
        </w:rPr>
        <w:t>, no prazo de 02 (duas) horas, sob pena de inabilitação.</w:t>
      </w:r>
    </w:p>
    <w:p w14:paraId="1E9587EA" w14:textId="22B8AC77" w:rsidR="00356B74" w:rsidRPr="00010DE7" w:rsidRDefault="00356B74" w:rsidP="00010DE7">
      <w:pPr>
        <w:keepNext/>
        <w:shd w:val="clear" w:color="auto" w:fill="D9D9D9"/>
        <w:spacing w:after="0" w:line="360" w:lineRule="auto"/>
        <w:ind w:right="335"/>
        <w:jc w:val="center"/>
        <w:outlineLvl w:val="1"/>
        <w:rPr>
          <w:rFonts w:ascii="Arial" w:eastAsia="Times New Roman" w:hAnsi="Arial" w:cs="Arial"/>
          <w:b/>
          <w:bCs/>
          <w:iCs/>
          <w:sz w:val="24"/>
          <w:szCs w:val="24"/>
        </w:rPr>
      </w:pPr>
      <w:r w:rsidRPr="00DD700A">
        <w:rPr>
          <w:rFonts w:ascii="Arial" w:eastAsia="Times New Roman" w:hAnsi="Arial" w:cs="Arial"/>
          <w:b/>
          <w:iCs/>
          <w:sz w:val="24"/>
          <w:szCs w:val="24"/>
        </w:rPr>
        <w:t>11</w:t>
      </w:r>
      <w:r w:rsidR="002F4DE6" w:rsidRPr="00DD700A">
        <w:rPr>
          <w:rFonts w:ascii="Arial" w:eastAsia="Times New Roman" w:hAnsi="Arial" w:cs="Arial"/>
          <w:b/>
          <w:iCs/>
          <w:sz w:val="24"/>
          <w:szCs w:val="24"/>
        </w:rPr>
        <w:t xml:space="preserve"> </w:t>
      </w:r>
      <w:r w:rsidRPr="00DD700A">
        <w:rPr>
          <w:rFonts w:ascii="Arial" w:eastAsia="Times New Roman" w:hAnsi="Arial" w:cs="Arial"/>
          <w:b/>
          <w:iCs/>
          <w:sz w:val="24"/>
          <w:szCs w:val="24"/>
        </w:rPr>
        <w:t>- DA ABERTURA DA SESSÃO CLASSIFICAÇÃO E FORMULAÇÃO DE LANCES</w:t>
      </w:r>
    </w:p>
    <w:p w14:paraId="55765DCC"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11.1</w:t>
      </w:r>
      <w:r w:rsidRPr="00DD700A">
        <w:rPr>
          <w:rFonts w:ascii="Arial" w:hAnsi="Arial" w:cs="Arial"/>
          <w:b/>
          <w:bCs/>
          <w:sz w:val="24"/>
          <w:szCs w:val="24"/>
        </w:rPr>
        <w:t>-</w:t>
      </w:r>
      <w:r w:rsidRPr="00DD700A">
        <w:rPr>
          <w:rFonts w:ascii="Arial" w:hAnsi="Arial" w:cs="Arial"/>
          <w:sz w:val="24"/>
          <w:szCs w:val="24"/>
        </w:rPr>
        <w:t xml:space="preserve"> A abertura da presente licitação dar-se-á em sessão pública, por meio de sistema eletrônico, na data, horário e locais indicados neste Edital.</w:t>
      </w:r>
    </w:p>
    <w:p w14:paraId="3D67A0E6" w14:textId="23DF7502" w:rsidR="004101CB" w:rsidRPr="00DD700A" w:rsidRDefault="004101CB" w:rsidP="00DD700A">
      <w:pPr>
        <w:spacing w:after="0" w:line="360" w:lineRule="auto"/>
        <w:jc w:val="both"/>
        <w:rPr>
          <w:rFonts w:ascii="Arial" w:hAnsi="Arial" w:cs="Arial"/>
          <w:sz w:val="24"/>
          <w:szCs w:val="24"/>
        </w:rPr>
      </w:pPr>
      <w:r w:rsidRPr="00DD700A">
        <w:rPr>
          <w:rFonts w:ascii="Arial" w:hAnsi="Arial" w:cs="Arial"/>
          <w:b/>
          <w:sz w:val="24"/>
          <w:szCs w:val="24"/>
        </w:rPr>
        <w:t>11.2</w:t>
      </w:r>
      <w:r w:rsidRPr="00DD700A">
        <w:rPr>
          <w:rFonts w:ascii="Arial" w:hAnsi="Arial" w:cs="Arial"/>
          <w:b/>
          <w:bCs/>
          <w:sz w:val="24"/>
          <w:szCs w:val="24"/>
        </w:rPr>
        <w:t>-</w:t>
      </w:r>
      <w:r w:rsidRPr="00DD700A">
        <w:rPr>
          <w:rFonts w:ascii="Arial" w:hAnsi="Arial" w:cs="Arial"/>
          <w:sz w:val="24"/>
          <w:szCs w:val="24"/>
        </w:rPr>
        <w:t xml:space="preserve">  A Pregoeiro verificará as propostas apresentadas, desclassificando, desde logo, aquelas que não estejam em conformidade com os requisitos estabelecidos neste </w:t>
      </w:r>
      <w:r w:rsidRPr="00DD700A">
        <w:rPr>
          <w:rFonts w:ascii="Arial" w:hAnsi="Arial" w:cs="Arial"/>
          <w:sz w:val="24"/>
          <w:szCs w:val="24"/>
        </w:rPr>
        <w:lastRenderedPageBreak/>
        <w:t>Edital, contenham vícios insanáveis ou não apresentem as especificações técnicas exigidas no Termo de Referência, conforme art. 59 da Lei nº 14.133/2021.</w:t>
      </w:r>
    </w:p>
    <w:p w14:paraId="555FF9D0" w14:textId="4F618E5E"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11.3</w:t>
      </w:r>
      <w:r w:rsidRPr="00DD700A">
        <w:rPr>
          <w:rFonts w:ascii="Arial" w:hAnsi="Arial" w:cs="Arial"/>
          <w:b/>
          <w:bCs/>
          <w:sz w:val="24"/>
          <w:szCs w:val="24"/>
        </w:rPr>
        <w:t>-</w:t>
      </w:r>
      <w:r w:rsidRPr="00DD700A">
        <w:rPr>
          <w:rFonts w:ascii="Arial" w:hAnsi="Arial" w:cs="Arial"/>
          <w:sz w:val="24"/>
          <w:szCs w:val="24"/>
        </w:rPr>
        <w:t xml:space="preserve"> Também será desclassificada a proposta que identifique o licitante.</w:t>
      </w:r>
    </w:p>
    <w:p w14:paraId="5DFF96B9"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11.4</w:t>
      </w:r>
      <w:r w:rsidRPr="00DD700A">
        <w:rPr>
          <w:rFonts w:ascii="Arial" w:hAnsi="Arial" w:cs="Arial"/>
          <w:b/>
          <w:bCs/>
          <w:sz w:val="24"/>
          <w:szCs w:val="24"/>
        </w:rPr>
        <w:t>-</w:t>
      </w:r>
      <w:r w:rsidRPr="00DD700A">
        <w:rPr>
          <w:rFonts w:ascii="Arial" w:hAnsi="Arial" w:cs="Arial"/>
          <w:sz w:val="24"/>
          <w:szCs w:val="24"/>
        </w:rPr>
        <w:t xml:space="preserve"> A desclassificação será sempre fundamentada e registrada no sistema, com acompanhamento em tempo real por todos os participantes.</w:t>
      </w:r>
    </w:p>
    <w:p w14:paraId="31462235"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11.5</w:t>
      </w:r>
      <w:r w:rsidRPr="00DD700A">
        <w:rPr>
          <w:rFonts w:ascii="Arial" w:hAnsi="Arial" w:cs="Arial"/>
          <w:b/>
          <w:bCs/>
          <w:sz w:val="24"/>
          <w:szCs w:val="24"/>
        </w:rPr>
        <w:t>-</w:t>
      </w:r>
      <w:r w:rsidRPr="00DD700A">
        <w:rPr>
          <w:rFonts w:ascii="Arial" w:hAnsi="Arial" w:cs="Arial"/>
          <w:sz w:val="24"/>
          <w:szCs w:val="24"/>
        </w:rPr>
        <w:t xml:space="preserve"> A não desclassificação da proposta não impede o seu julgamento definitivo em sentido contrário, levado a efeito na fase de aceitação.</w:t>
      </w:r>
    </w:p>
    <w:p w14:paraId="6A9B0D6A"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11.6</w:t>
      </w:r>
      <w:r w:rsidRPr="00DD700A">
        <w:rPr>
          <w:rFonts w:ascii="Arial" w:hAnsi="Arial" w:cs="Arial"/>
          <w:b/>
          <w:bCs/>
          <w:sz w:val="24"/>
          <w:szCs w:val="24"/>
        </w:rPr>
        <w:t>-</w:t>
      </w:r>
      <w:r w:rsidRPr="00DD700A">
        <w:rPr>
          <w:rFonts w:ascii="Arial" w:hAnsi="Arial" w:cs="Arial"/>
          <w:sz w:val="24"/>
          <w:szCs w:val="24"/>
        </w:rPr>
        <w:t xml:space="preserve"> O sistema ordenará automaticamente as propostas classificadas, sendo que somente estas participarão da fase de lances.</w:t>
      </w:r>
    </w:p>
    <w:p w14:paraId="595E8442"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11.7</w:t>
      </w:r>
      <w:r w:rsidRPr="00DD700A">
        <w:rPr>
          <w:rFonts w:ascii="Arial" w:hAnsi="Arial" w:cs="Arial"/>
          <w:b/>
          <w:bCs/>
          <w:sz w:val="24"/>
          <w:szCs w:val="24"/>
        </w:rPr>
        <w:t>-</w:t>
      </w:r>
      <w:r w:rsidRPr="00DD700A">
        <w:rPr>
          <w:rFonts w:ascii="Arial" w:hAnsi="Arial" w:cs="Arial"/>
          <w:sz w:val="24"/>
          <w:szCs w:val="24"/>
        </w:rPr>
        <w:t xml:space="preserve"> O sistema disponibilizará campo próprio para troca de mensagens entre o Pregoeiro e os licitantes.</w:t>
      </w:r>
    </w:p>
    <w:p w14:paraId="1A04AF45" w14:textId="368723C2"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11.8-</w:t>
      </w:r>
      <w:r w:rsidRPr="00DD700A">
        <w:rPr>
          <w:rFonts w:ascii="Arial" w:hAnsi="Arial" w:cs="Arial"/>
          <w:sz w:val="24"/>
          <w:szCs w:val="24"/>
        </w:rPr>
        <w:t xml:space="preserve"> Iniciada a etapa competitiva, os licitantes deverão encaminhar lances </w:t>
      </w:r>
      <w:r w:rsidRPr="00DD700A">
        <w:rPr>
          <w:rFonts w:ascii="Arial" w:hAnsi="Arial" w:cs="Arial"/>
          <w:b/>
          <w:sz w:val="24"/>
          <w:szCs w:val="24"/>
        </w:rPr>
        <w:t>EXCLUSIVAMENTE,</w:t>
      </w:r>
      <w:r w:rsidRPr="00DD700A">
        <w:rPr>
          <w:rFonts w:ascii="Arial" w:hAnsi="Arial" w:cs="Arial"/>
          <w:sz w:val="24"/>
          <w:szCs w:val="24"/>
        </w:rPr>
        <w:t xml:space="preserve"> por meio do </w:t>
      </w:r>
      <w:r w:rsidRPr="00DD700A">
        <w:rPr>
          <w:rFonts w:ascii="Arial" w:hAnsi="Arial" w:cs="Arial"/>
          <w:b/>
          <w:sz w:val="24"/>
          <w:szCs w:val="24"/>
        </w:rPr>
        <w:t>SISTEMA ELETRÔNICO</w:t>
      </w:r>
      <w:r w:rsidRPr="00DD700A">
        <w:rPr>
          <w:rFonts w:ascii="Arial" w:hAnsi="Arial" w:cs="Arial"/>
          <w:sz w:val="24"/>
          <w:szCs w:val="24"/>
        </w:rPr>
        <w:t>, sendo imediatamente informados do seu recebimento e do valor consignado no registro;</w:t>
      </w:r>
    </w:p>
    <w:p w14:paraId="40C4B4FF"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 xml:space="preserve">11.9 </w:t>
      </w:r>
      <w:r w:rsidRPr="00DD700A">
        <w:rPr>
          <w:rFonts w:ascii="Arial" w:hAnsi="Arial" w:cs="Arial"/>
          <w:b/>
          <w:bCs/>
          <w:sz w:val="24"/>
          <w:szCs w:val="24"/>
        </w:rPr>
        <w:t>-</w:t>
      </w:r>
      <w:r w:rsidRPr="00DD700A">
        <w:rPr>
          <w:rFonts w:ascii="Arial" w:hAnsi="Arial" w:cs="Arial"/>
          <w:sz w:val="24"/>
          <w:szCs w:val="24"/>
        </w:rPr>
        <w:t xml:space="preserve"> O lance deverá ser ofertado pelo menor preço item.</w:t>
      </w:r>
    </w:p>
    <w:p w14:paraId="556066B0"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 xml:space="preserve">11.10 </w:t>
      </w:r>
      <w:r w:rsidRPr="00DD700A">
        <w:rPr>
          <w:rFonts w:ascii="Arial" w:hAnsi="Arial" w:cs="Arial"/>
          <w:b/>
          <w:bCs/>
          <w:sz w:val="24"/>
          <w:szCs w:val="24"/>
        </w:rPr>
        <w:t>-</w:t>
      </w:r>
      <w:r w:rsidRPr="00DD700A">
        <w:rPr>
          <w:rFonts w:ascii="Arial" w:hAnsi="Arial" w:cs="Arial"/>
          <w:sz w:val="24"/>
          <w:szCs w:val="24"/>
        </w:rPr>
        <w:t xml:space="preserve"> Os licitantes poderão oferecer lances sucessivos, observando o horário fixado para abertura da sessão e as regras estabelecidas no Edital.</w:t>
      </w:r>
    </w:p>
    <w:p w14:paraId="6E5055C9"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 xml:space="preserve">11.11 </w:t>
      </w:r>
      <w:r w:rsidRPr="00DD700A">
        <w:rPr>
          <w:rFonts w:ascii="Arial" w:hAnsi="Arial" w:cs="Arial"/>
          <w:b/>
          <w:bCs/>
          <w:sz w:val="24"/>
          <w:szCs w:val="24"/>
        </w:rPr>
        <w:t>-</w:t>
      </w:r>
      <w:r w:rsidRPr="00DD700A">
        <w:rPr>
          <w:rFonts w:ascii="Arial" w:hAnsi="Arial" w:cs="Arial"/>
          <w:sz w:val="24"/>
          <w:szCs w:val="24"/>
        </w:rPr>
        <w:t xml:space="preserve"> O licitante somente poderá oferecer lance de inferior ao último por ele ofertado e registrado pelo sistema.</w:t>
      </w:r>
    </w:p>
    <w:p w14:paraId="1AF7F6C9" w14:textId="5D4A5503" w:rsidR="002C5885" w:rsidRPr="00DD700A" w:rsidRDefault="002C5885" w:rsidP="00DD700A">
      <w:pPr>
        <w:spacing w:after="0" w:line="360" w:lineRule="auto"/>
        <w:jc w:val="both"/>
        <w:rPr>
          <w:rFonts w:ascii="Arial" w:hAnsi="Arial" w:cs="Arial"/>
          <w:sz w:val="24"/>
          <w:szCs w:val="24"/>
        </w:rPr>
      </w:pPr>
      <w:r w:rsidRPr="00DD700A">
        <w:rPr>
          <w:rFonts w:ascii="Arial" w:hAnsi="Arial" w:cs="Arial"/>
          <w:b/>
          <w:bCs/>
          <w:sz w:val="24"/>
          <w:szCs w:val="24"/>
        </w:rPr>
        <w:t>11.12</w:t>
      </w:r>
      <w:r w:rsidRPr="00DD700A">
        <w:rPr>
          <w:rFonts w:ascii="Arial" w:hAnsi="Arial" w:cs="Arial"/>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valor de redução mínima entre os lances será de </w:t>
      </w:r>
      <w:r w:rsidRPr="00DD700A">
        <w:rPr>
          <w:rFonts w:ascii="Arial" w:hAnsi="Arial" w:cs="Arial"/>
          <w:sz w:val="24"/>
          <w:szCs w:val="24"/>
          <w:highlight w:val="yellow"/>
        </w:rPr>
        <w:t xml:space="preserve">R$ </w:t>
      </w:r>
      <w:r w:rsidR="0078220A" w:rsidRPr="00DD700A">
        <w:rPr>
          <w:rFonts w:ascii="Arial" w:hAnsi="Arial" w:cs="Arial"/>
          <w:sz w:val="24"/>
          <w:szCs w:val="24"/>
          <w:highlight w:val="yellow"/>
        </w:rPr>
        <w:t>1</w:t>
      </w:r>
      <w:r w:rsidRPr="00DD700A">
        <w:rPr>
          <w:rFonts w:ascii="Arial" w:hAnsi="Arial" w:cs="Arial"/>
          <w:sz w:val="24"/>
          <w:szCs w:val="24"/>
          <w:highlight w:val="yellow"/>
        </w:rPr>
        <w:t>,00 (</w:t>
      </w:r>
      <w:r w:rsidR="0078220A" w:rsidRPr="00DD700A">
        <w:rPr>
          <w:rFonts w:ascii="Arial" w:hAnsi="Arial" w:cs="Arial"/>
          <w:sz w:val="24"/>
          <w:szCs w:val="24"/>
          <w:highlight w:val="yellow"/>
        </w:rPr>
        <w:t>um rea</w:t>
      </w:r>
      <w:r w:rsidR="0078220A" w:rsidRPr="00DD700A">
        <w:rPr>
          <w:rFonts w:ascii="Arial" w:hAnsi="Arial" w:cs="Arial"/>
          <w:sz w:val="24"/>
          <w:szCs w:val="24"/>
        </w:rPr>
        <w:t>l</w:t>
      </w:r>
      <w:r w:rsidRPr="00DD700A">
        <w:rPr>
          <w:rFonts w:ascii="Arial" w:hAnsi="Arial" w:cs="Arial"/>
          <w:sz w:val="24"/>
          <w:szCs w:val="24"/>
        </w:rPr>
        <w:t xml:space="preserve">) e incidirá sobre o valor unitário do item. </w:t>
      </w:r>
    </w:p>
    <w:p w14:paraId="35C32CC0"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bCs/>
          <w:sz w:val="24"/>
          <w:szCs w:val="24"/>
        </w:rPr>
        <w:t xml:space="preserve">11.13 - </w:t>
      </w:r>
      <w:r w:rsidRPr="00DD700A">
        <w:rPr>
          <w:rFonts w:ascii="Arial" w:hAnsi="Arial" w:cs="Arial"/>
          <w:sz w:val="24"/>
          <w:szCs w:val="24"/>
        </w:rPr>
        <w:t xml:space="preserve">A etapa de lances da sessão pública terá duração de dez minutos e, após isso, será prorrogada automaticamente pelo sistema quando houver lance ofertado nos últimos dois minutos do período de duração da sessão pública. </w:t>
      </w:r>
    </w:p>
    <w:p w14:paraId="1B989047"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bCs/>
          <w:sz w:val="24"/>
          <w:szCs w:val="24"/>
        </w:rPr>
        <w:t>11.14 -</w:t>
      </w:r>
      <w:r w:rsidRPr="00DD700A">
        <w:rPr>
          <w:rFonts w:ascii="Arial" w:hAnsi="Arial" w:cs="Arial"/>
          <w:sz w:val="24"/>
          <w:szCs w:val="24"/>
        </w:rPr>
        <w:t xml:space="preserve"> A prorrogação automática da etapa de lances, de que trata o subitem anterior, será de dois minutos e ocorrerá sucessivamente sempre que houver lances enviados nesse período de prorrogação, inclusive no caso de lances intermediários.</w:t>
      </w:r>
    </w:p>
    <w:p w14:paraId="46E3B50E" w14:textId="77777777"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 xml:space="preserve">11.15 </w:t>
      </w:r>
      <w:r w:rsidRPr="00DD700A">
        <w:rPr>
          <w:rFonts w:ascii="Arial" w:hAnsi="Arial" w:cs="Arial"/>
          <w:b/>
          <w:bCs/>
          <w:sz w:val="24"/>
          <w:szCs w:val="24"/>
        </w:rPr>
        <w:t>-</w:t>
      </w:r>
      <w:r w:rsidRPr="00DD700A">
        <w:rPr>
          <w:rFonts w:ascii="Arial" w:hAnsi="Arial" w:cs="Arial"/>
          <w:sz w:val="24"/>
          <w:szCs w:val="24"/>
        </w:rPr>
        <w:t xml:space="preserve"> Será adotado para o envio de lances no pregão eletrônico o modo de disputa “</w:t>
      </w:r>
      <w:r w:rsidRPr="00DD700A">
        <w:rPr>
          <w:rFonts w:ascii="Arial" w:hAnsi="Arial" w:cs="Arial"/>
          <w:b/>
          <w:sz w:val="24"/>
          <w:szCs w:val="24"/>
          <w:highlight w:val="yellow"/>
        </w:rPr>
        <w:t>aberto</w:t>
      </w:r>
      <w:r w:rsidRPr="00DD700A">
        <w:rPr>
          <w:rFonts w:ascii="Arial" w:hAnsi="Arial" w:cs="Arial"/>
          <w:sz w:val="24"/>
          <w:szCs w:val="24"/>
        </w:rPr>
        <w:t>”, em que os licitantes apresentarão lances públicos e sucessivos, com prorrogações.</w:t>
      </w:r>
    </w:p>
    <w:p w14:paraId="0C060D43" w14:textId="3D81306D"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lastRenderedPageBreak/>
        <w:t>11.1</w:t>
      </w:r>
      <w:r w:rsidR="005263CA" w:rsidRPr="00DD700A">
        <w:rPr>
          <w:rFonts w:ascii="Arial" w:hAnsi="Arial" w:cs="Arial"/>
          <w:b/>
          <w:sz w:val="24"/>
          <w:szCs w:val="24"/>
        </w:rPr>
        <w:t>5</w:t>
      </w:r>
      <w:r w:rsidRPr="00DD700A">
        <w:rPr>
          <w:rFonts w:ascii="Arial" w:hAnsi="Arial" w:cs="Arial"/>
          <w:b/>
          <w:sz w:val="24"/>
          <w:szCs w:val="24"/>
        </w:rPr>
        <w:t xml:space="preserve">.1 - </w:t>
      </w:r>
      <w:r w:rsidRPr="00DD700A">
        <w:rPr>
          <w:rFonts w:ascii="Arial" w:hAnsi="Arial" w:cs="Arial"/>
          <w:sz w:val="24"/>
          <w:szCs w:val="24"/>
        </w:rPr>
        <w:t>A prorrogação automática da etapa de lances, de que trata o item anterior, será de dois minutos e ocorrerá sucessivamente sempre que houver lances enviados nesse período de prorrogação, inclusive no caso de lances intermediários.</w:t>
      </w:r>
    </w:p>
    <w:p w14:paraId="5F376CEC" w14:textId="4487BDBF"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11.1</w:t>
      </w:r>
      <w:r w:rsidR="005263CA" w:rsidRPr="00DD700A">
        <w:rPr>
          <w:rFonts w:ascii="Arial" w:hAnsi="Arial" w:cs="Arial"/>
          <w:b/>
          <w:sz w:val="24"/>
          <w:szCs w:val="24"/>
        </w:rPr>
        <w:t>5</w:t>
      </w:r>
      <w:r w:rsidRPr="00DD700A">
        <w:rPr>
          <w:rFonts w:ascii="Arial" w:hAnsi="Arial" w:cs="Arial"/>
          <w:b/>
          <w:sz w:val="24"/>
          <w:szCs w:val="24"/>
        </w:rPr>
        <w:t xml:space="preserve">.2 - </w:t>
      </w:r>
      <w:r w:rsidRPr="00DD700A">
        <w:rPr>
          <w:rFonts w:ascii="Arial" w:hAnsi="Arial" w:cs="Arial"/>
          <w:sz w:val="24"/>
          <w:szCs w:val="24"/>
        </w:rPr>
        <w:t>Não havendo novos lances na forma estabelecida nos itens anteriores, a sessão pública encerrar-se-á automaticamente.</w:t>
      </w:r>
    </w:p>
    <w:p w14:paraId="6C5A92AB" w14:textId="2B01E82E" w:rsidR="002C5885" w:rsidRPr="00DD700A" w:rsidRDefault="002C5885" w:rsidP="00DD700A">
      <w:pPr>
        <w:spacing w:after="0" w:line="360" w:lineRule="auto"/>
        <w:jc w:val="both"/>
        <w:rPr>
          <w:rFonts w:ascii="Arial" w:hAnsi="Arial" w:cs="Arial"/>
          <w:sz w:val="24"/>
          <w:szCs w:val="24"/>
        </w:rPr>
      </w:pPr>
      <w:r w:rsidRPr="00DD700A">
        <w:rPr>
          <w:rFonts w:ascii="Arial" w:hAnsi="Arial" w:cs="Arial"/>
          <w:b/>
          <w:sz w:val="24"/>
          <w:szCs w:val="24"/>
        </w:rPr>
        <w:t>11.1</w:t>
      </w:r>
      <w:r w:rsidR="005263CA" w:rsidRPr="00DD700A">
        <w:rPr>
          <w:rFonts w:ascii="Arial" w:hAnsi="Arial" w:cs="Arial"/>
          <w:b/>
          <w:sz w:val="24"/>
          <w:szCs w:val="24"/>
        </w:rPr>
        <w:t>5</w:t>
      </w:r>
      <w:r w:rsidRPr="00DD700A">
        <w:rPr>
          <w:rFonts w:ascii="Arial" w:hAnsi="Arial" w:cs="Arial"/>
          <w:b/>
          <w:sz w:val="24"/>
          <w:szCs w:val="24"/>
        </w:rPr>
        <w:t xml:space="preserve">.3 </w:t>
      </w:r>
      <w:r w:rsidRPr="00DD700A">
        <w:rPr>
          <w:rFonts w:ascii="Arial" w:hAnsi="Arial" w:cs="Arial"/>
          <w:b/>
          <w:bCs/>
          <w:sz w:val="24"/>
          <w:szCs w:val="24"/>
        </w:rPr>
        <w:t>-</w:t>
      </w:r>
      <w:r w:rsidRPr="00DD700A">
        <w:rPr>
          <w:rFonts w:ascii="Arial" w:hAnsi="Arial" w:cs="Arial"/>
          <w:sz w:val="24"/>
          <w:szCs w:val="24"/>
        </w:rPr>
        <w:t xml:space="preserve"> Encerrada a fase competitiva sem que haja a prorrogação automática pelo sistema, poderá a pregoeira, assessorada pela equipe de apoio, justificadamente, admitir o reinício da sessão pública de lances, em prol da consecução do melhor preço.</w:t>
      </w:r>
    </w:p>
    <w:p w14:paraId="69B98A67" w14:textId="23C206FA" w:rsidR="002C5885" w:rsidRPr="00DD700A" w:rsidRDefault="002C5885" w:rsidP="00DD700A">
      <w:pPr>
        <w:spacing w:after="0" w:line="360" w:lineRule="auto"/>
        <w:jc w:val="both"/>
        <w:rPr>
          <w:rFonts w:ascii="Arial" w:hAnsi="Arial" w:cs="Arial"/>
          <w:sz w:val="24"/>
          <w:szCs w:val="24"/>
        </w:rPr>
      </w:pPr>
      <w:r w:rsidRPr="00DD700A">
        <w:rPr>
          <w:rFonts w:ascii="Arial" w:hAnsi="Arial" w:cs="Arial"/>
          <w:b/>
          <w:bCs/>
          <w:sz w:val="24"/>
          <w:szCs w:val="24"/>
        </w:rPr>
        <w:t>11.1</w:t>
      </w:r>
      <w:r w:rsidR="005263CA" w:rsidRPr="00DD700A">
        <w:rPr>
          <w:rFonts w:ascii="Arial" w:hAnsi="Arial" w:cs="Arial"/>
          <w:b/>
          <w:bCs/>
          <w:sz w:val="24"/>
          <w:szCs w:val="24"/>
        </w:rPr>
        <w:t>5</w:t>
      </w:r>
      <w:r w:rsidRPr="00DD700A">
        <w:rPr>
          <w:rFonts w:ascii="Arial" w:hAnsi="Arial" w:cs="Arial"/>
          <w:b/>
          <w:bCs/>
          <w:sz w:val="24"/>
          <w:szCs w:val="24"/>
        </w:rPr>
        <w:t>.4 -</w:t>
      </w:r>
      <w:r w:rsidRPr="00DD700A">
        <w:rPr>
          <w:rFonts w:ascii="Arial" w:hAnsi="Arial" w:cs="Arial"/>
          <w:sz w:val="24"/>
          <w:szCs w:val="24"/>
        </w:rPr>
        <w:t xml:space="preserve"> Havendo eventual empate entre propostas ou lances, o critério de desempate será aquele previsto no art. 60 da Lei n.º 14.133, de 2021.</w:t>
      </w:r>
    </w:p>
    <w:p w14:paraId="647BB269" w14:textId="2ADFF3F4" w:rsidR="00356B74" w:rsidRPr="009A05DB" w:rsidRDefault="002C5885" w:rsidP="009A05DB">
      <w:pPr>
        <w:spacing w:after="0" w:line="360" w:lineRule="auto"/>
        <w:jc w:val="both"/>
        <w:rPr>
          <w:rFonts w:ascii="Arial" w:hAnsi="Arial" w:cs="Arial"/>
          <w:sz w:val="24"/>
          <w:szCs w:val="24"/>
        </w:rPr>
      </w:pPr>
      <w:r w:rsidRPr="00DD700A">
        <w:rPr>
          <w:rFonts w:ascii="Arial" w:hAnsi="Arial" w:cs="Arial"/>
          <w:b/>
          <w:bCs/>
          <w:sz w:val="24"/>
          <w:szCs w:val="24"/>
        </w:rPr>
        <w:t>11.1</w:t>
      </w:r>
      <w:r w:rsidR="005263CA" w:rsidRPr="00DD700A">
        <w:rPr>
          <w:rFonts w:ascii="Arial" w:hAnsi="Arial" w:cs="Arial"/>
          <w:b/>
          <w:bCs/>
          <w:sz w:val="24"/>
          <w:szCs w:val="24"/>
        </w:rPr>
        <w:t>5</w:t>
      </w:r>
      <w:r w:rsidRPr="00DD700A">
        <w:rPr>
          <w:rFonts w:ascii="Arial" w:hAnsi="Arial" w:cs="Arial"/>
          <w:b/>
          <w:bCs/>
          <w:sz w:val="24"/>
          <w:szCs w:val="24"/>
        </w:rPr>
        <w:t>.5-</w:t>
      </w:r>
      <w:r w:rsidRPr="00DD700A">
        <w:rPr>
          <w:rFonts w:ascii="Arial" w:hAnsi="Arial" w:cs="Arial"/>
          <w:sz w:val="24"/>
          <w:szCs w:val="24"/>
        </w:rPr>
        <w:t xml:space="preserve"> Persistindo o empate, a proposta vencedora será sorteada pelo sistema eletrônico dentre as pr</w:t>
      </w:r>
      <w:r w:rsidR="009A05DB">
        <w:rPr>
          <w:rFonts w:ascii="Arial" w:hAnsi="Arial" w:cs="Arial"/>
          <w:sz w:val="24"/>
          <w:szCs w:val="24"/>
        </w:rPr>
        <w:t>opostas ou os lances empatados.</w:t>
      </w:r>
    </w:p>
    <w:p w14:paraId="39E7C4F3" w14:textId="21BD1199" w:rsidR="00356B74" w:rsidRPr="00010DE7" w:rsidRDefault="00356B74" w:rsidP="00010DE7">
      <w:pPr>
        <w:keepNext/>
        <w:shd w:val="clear" w:color="auto" w:fill="D9D9D9"/>
        <w:spacing w:after="0" w:line="360" w:lineRule="auto"/>
        <w:ind w:right="335"/>
        <w:jc w:val="center"/>
        <w:outlineLvl w:val="1"/>
        <w:rPr>
          <w:rFonts w:ascii="Arial" w:eastAsia="Times New Roman" w:hAnsi="Arial" w:cs="Arial"/>
          <w:b/>
          <w:bCs/>
          <w:iCs/>
          <w:sz w:val="24"/>
          <w:szCs w:val="24"/>
        </w:rPr>
      </w:pPr>
      <w:r w:rsidRPr="00DD700A">
        <w:rPr>
          <w:rFonts w:ascii="Arial" w:eastAsia="Times New Roman" w:hAnsi="Arial" w:cs="Arial"/>
          <w:b/>
          <w:iCs/>
          <w:sz w:val="24"/>
          <w:szCs w:val="24"/>
        </w:rPr>
        <w:t>12</w:t>
      </w:r>
      <w:r w:rsidR="002F4DE6" w:rsidRPr="00DD700A">
        <w:rPr>
          <w:rFonts w:ascii="Arial" w:eastAsia="Times New Roman" w:hAnsi="Arial" w:cs="Arial"/>
          <w:b/>
          <w:iCs/>
          <w:sz w:val="24"/>
          <w:szCs w:val="24"/>
        </w:rPr>
        <w:t xml:space="preserve"> </w:t>
      </w:r>
      <w:r w:rsidRPr="00DD700A">
        <w:rPr>
          <w:rFonts w:ascii="Arial" w:eastAsia="Times New Roman" w:hAnsi="Arial" w:cs="Arial"/>
          <w:b/>
          <w:iCs/>
          <w:sz w:val="24"/>
          <w:szCs w:val="24"/>
        </w:rPr>
        <w:t>- DA ACEITABILIDADE DA PROPOSTA VENCEDDORA</w:t>
      </w:r>
    </w:p>
    <w:p w14:paraId="0B7B7785" w14:textId="4FA9F640"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12.1</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3A2B34E" w14:textId="4658C50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Qualquer interessado poderá requerer que se realizem diligências para aferir a exequibilidade e a legalidade das propostas, devendo apresentar as provas ou os indícios que fundamentam a suspeita;</w:t>
      </w:r>
    </w:p>
    <w:p w14:paraId="30D85CCC" w14:textId="1A458C8C" w:rsidR="002F4DE6"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2.1</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21FF20FB" w14:textId="792D902D" w:rsidR="002F4DE6"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2.2</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A Pregoeira poderá convocar o licitante para enviar documento digital complementar, via e- mail, no prazo de 2h00 (duas) horas, sob pena de não aceitação da proposta.</w:t>
      </w:r>
    </w:p>
    <w:p w14:paraId="6F59B494" w14:textId="64010CD3" w:rsidR="002F4DE6"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2.3</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 xml:space="preserve">O prazo estabelecido poderá ser prorrogado pela Pregoeira por solicitação escrita e justificada do licitante, formulada antes de findo o prazo, e formalmente aceita pela Pregoeira. </w:t>
      </w:r>
    </w:p>
    <w:p w14:paraId="1E819C51" w14:textId="1755EBDF" w:rsidR="002F4DE6" w:rsidRPr="00DD700A" w:rsidRDefault="00356B74" w:rsidP="00DD700A">
      <w:pPr>
        <w:autoSpaceDE w:val="0"/>
        <w:autoSpaceDN w:val="0"/>
        <w:adjustRightInd w:val="0"/>
        <w:spacing w:after="0" w:line="360" w:lineRule="auto"/>
        <w:jc w:val="both"/>
        <w:rPr>
          <w:rFonts w:ascii="Arial" w:hAnsi="Arial" w:cs="Arial"/>
          <w:sz w:val="24"/>
          <w:szCs w:val="24"/>
          <w:u w:val="single"/>
        </w:rPr>
      </w:pPr>
      <w:r w:rsidRPr="00DD700A">
        <w:rPr>
          <w:rFonts w:ascii="Arial" w:hAnsi="Arial" w:cs="Arial"/>
          <w:b/>
          <w:sz w:val="24"/>
          <w:szCs w:val="24"/>
          <w:u w:val="single"/>
        </w:rPr>
        <w:lastRenderedPageBreak/>
        <w:t>12.</w:t>
      </w:r>
      <w:r w:rsidR="002915C1" w:rsidRPr="00DD700A">
        <w:rPr>
          <w:rFonts w:ascii="Arial" w:hAnsi="Arial" w:cs="Arial"/>
          <w:b/>
          <w:sz w:val="24"/>
          <w:szCs w:val="24"/>
          <w:u w:val="single"/>
        </w:rPr>
        <w:t>2.4</w:t>
      </w:r>
      <w:r w:rsidRPr="00DD700A">
        <w:rPr>
          <w:rFonts w:ascii="Arial" w:hAnsi="Arial" w:cs="Arial"/>
          <w:b/>
          <w:bCs/>
          <w:sz w:val="24"/>
          <w:szCs w:val="24"/>
          <w:u w:val="single"/>
        </w:rPr>
        <w:t>-</w:t>
      </w:r>
      <w:r w:rsidRPr="00DD700A">
        <w:rPr>
          <w:rFonts w:ascii="Arial" w:hAnsi="Arial" w:cs="Arial"/>
          <w:sz w:val="24"/>
          <w:szCs w:val="24"/>
          <w:u w:val="single"/>
        </w:rPr>
        <w:t xml:space="preserve">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sob pena de não aceitação da proposta. </w:t>
      </w:r>
    </w:p>
    <w:p w14:paraId="69A4E27B" w14:textId="2A788EA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2.5</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 xml:space="preserve">Os licitantes deverão colocar à disposição do Município todas as condições indispensáveis à realização de testes e fornecer, sem ônus, os manuais impressos em língua portuguesa, necessários ao seu perfeito manuseio, quando for o caso. </w:t>
      </w:r>
    </w:p>
    <w:p w14:paraId="759170E8" w14:textId="46E9EA13"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2.6</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Se a proposta ou lance vencedor for desclassificado, a Pregoeira examinará a proposta ou lance subsequente, e, assim sucessivamente, na ordem de classificação.</w:t>
      </w:r>
    </w:p>
    <w:p w14:paraId="67A56785" w14:textId="5689BEA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2.7</w:t>
      </w:r>
      <w:r w:rsidR="002F4DE6"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Havendo necessidade, a Pregoeira suspenderá a sessão, informando no “chat” a nova data e horário para a sua continuidade. </w:t>
      </w:r>
    </w:p>
    <w:p w14:paraId="4F81413E" w14:textId="3B51F686"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2.8</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A Pregoeira poderá encaminhar, por meio do sistema eletrônico, contraproposta ao licitante que apresentou o lance mais vantajoso, com o fim de negociar a obtenção de melhor preço, vedada a negociação em condições diversas das previstas neste Edital.</w:t>
      </w:r>
    </w:p>
    <w:p w14:paraId="2CB0BEE4" w14:textId="03C1656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2.9</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sz w:val="24"/>
          <w:szCs w:val="24"/>
        </w:rPr>
        <w:t xml:space="preserve"> </w:t>
      </w:r>
      <w:r w:rsidRPr="00DD700A">
        <w:rPr>
          <w:rFonts w:ascii="Arial" w:hAnsi="Arial" w:cs="Arial"/>
          <w:sz w:val="24"/>
          <w:szCs w:val="24"/>
        </w:rPr>
        <w:t xml:space="preserve">Também nas hipóteses em que a Pregoeira não aceitar a proposta e passar à subsequente, poderá negociar com o licitante para que seja obtido preço melhor. </w:t>
      </w:r>
    </w:p>
    <w:p w14:paraId="139802BA" w14:textId="4AD2E648"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2.</w:t>
      </w:r>
      <w:r w:rsidRPr="00DD700A">
        <w:rPr>
          <w:rFonts w:ascii="Arial" w:hAnsi="Arial" w:cs="Arial"/>
          <w:b/>
          <w:sz w:val="24"/>
          <w:szCs w:val="24"/>
        </w:rPr>
        <w:t>10</w:t>
      </w:r>
      <w:r w:rsidR="002F4DE6" w:rsidRPr="00DD700A">
        <w:rPr>
          <w:rFonts w:ascii="Arial" w:hAnsi="Arial" w:cs="Arial"/>
          <w:b/>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sz w:val="24"/>
          <w:szCs w:val="24"/>
        </w:rPr>
        <w:t xml:space="preserve">A negociação será realizada por meio do sistema, podendo ser acompanhada pelos demais licitantes. </w:t>
      </w:r>
    </w:p>
    <w:p w14:paraId="271BC6EE" w14:textId="1B1D7A9F" w:rsidR="002F4DE6"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12.</w:t>
      </w:r>
      <w:r w:rsidR="002915C1" w:rsidRPr="00DD700A">
        <w:rPr>
          <w:rFonts w:ascii="Arial" w:hAnsi="Arial" w:cs="Arial"/>
          <w:b/>
          <w:sz w:val="24"/>
          <w:szCs w:val="24"/>
        </w:rPr>
        <w:t>3</w:t>
      </w:r>
      <w:r w:rsidRPr="00DD700A">
        <w:rPr>
          <w:rFonts w:ascii="Arial" w:hAnsi="Arial" w:cs="Arial"/>
          <w:sz w:val="24"/>
          <w:szCs w:val="24"/>
        </w:rPr>
        <w:t>-Encerrada a análise quanto à aceitação da proposta, a pregoeira verificará a habilitação do licitante, obs</w:t>
      </w:r>
      <w:r w:rsidR="009A05DB">
        <w:rPr>
          <w:rFonts w:ascii="Arial" w:hAnsi="Arial" w:cs="Arial"/>
          <w:sz w:val="24"/>
          <w:szCs w:val="24"/>
        </w:rPr>
        <w:t>ervado o disposto neste Edital.</w:t>
      </w:r>
    </w:p>
    <w:p w14:paraId="71D2D372" w14:textId="6D58CF2E" w:rsidR="00356B74" w:rsidRPr="00010DE7" w:rsidRDefault="00356B74" w:rsidP="00010DE7">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13</w:t>
      </w:r>
      <w:r w:rsidR="002F4DE6" w:rsidRPr="00DD700A">
        <w:rPr>
          <w:rFonts w:ascii="Arial" w:hAnsi="Arial" w:cs="Arial"/>
          <w:b/>
          <w:bCs/>
          <w:sz w:val="24"/>
          <w:szCs w:val="24"/>
        </w:rPr>
        <w:t xml:space="preserve"> </w:t>
      </w:r>
      <w:r w:rsidRPr="00DD700A">
        <w:rPr>
          <w:rFonts w:ascii="Arial" w:hAnsi="Arial" w:cs="Arial"/>
          <w:b/>
          <w:bCs/>
          <w:sz w:val="24"/>
          <w:szCs w:val="24"/>
        </w:rPr>
        <w:t>-</w:t>
      </w:r>
      <w:r w:rsidR="002F4DE6" w:rsidRPr="00DD700A">
        <w:rPr>
          <w:rFonts w:ascii="Arial" w:hAnsi="Arial" w:cs="Arial"/>
          <w:b/>
          <w:bCs/>
          <w:sz w:val="24"/>
          <w:szCs w:val="24"/>
        </w:rPr>
        <w:t xml:space="preserve"> </w:t>
      </w:r>
      <w:r w:rsidRPr="00DD700A">
        <w:rPr>
          <w:rFonts w:ascii="Arial" w:hAnsi="Arial" w:cs="Arial"/>
          <w:b/>
          <w:bCs/>
          <w:sz w:val="24"/>
          <w:szCs w:val="24"/>
        </w:rPr>
        <w:t>DOCUMENTO DE HABILITAÇÃO</w:t>
      </w:r>
    </w:p>
    <w:p w14:paraId="01AA7849" w14:textId="3F009E16" w:rsidR="00C85A97"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13.</w:t>
      </w:r>
      <w:r w:rsidR="00B41A5B" w:rsidRPr="00DD700A">
        <w:rPr>
          <w:rFonts w:ascii="Arial" w:hAnsi="Arial" w:cs="Arial"/>
          <w:b/>
          <w:sz w:val="24"/>
          <w:szCs w:val="24"/>
        </w:rPr>
        <w:t>1</w:t>
      </w:r>
      <w:r w:rsidR="00010DE7">
        <w:rPr>
          <w:rFonts w:ascii="Arial" w:hAnsi="Arial" w:cs="Arial"/>
          <w:sz w:val="24"/>
          <w:szCs w:val="24"/>
        </w:rPr>
        <w:t xml:space="preserve">- </w:t>
      </w:r>
      <w:r w:rsidR="00C85A97" w:rsidRPr="00DD700A">
        <w:rPr>
          <w:rFonts w:ascii="Arial" w:hAnsi="Arial" w:cs="Arial"/>
          <w:sz w:val="24"/>
          <w:szCs w:val="24"/>
        </w:rPr>
        <w:t>Os documentos previstos n</w:t>
      </w:r>
      <w:r w:rsidR="00521060" w:rsidRPr="00DD700A">
        <w:rPr>
          <w:rFonts w:ascii="Arial" w:hAnsi="Arial" w:cs="Arial"/>
          <w:sz w:val="24"/>
          <w:szCs w:val="24"/>
        </w:rPr>
        <w:t>este Edital são os</w:t>
      </w:r>
      <w:r w:rsidR="00C85A97" w:rsidRPr="00DD700A">
        <w:rPr>
          <w:rFonts w:ascii="Arial" w:hAnsi="Arial" w:cs="Arial"/>
          <w:sz w:val="24"/>
          <w:szCs w:val="24"/>
        </w:rPr>
        <w:t xml:space="preserve"> necessários e suficientes para demonstrar a capacidade do licitante de realizar o objeto da licitação, serão exigidos para fins de habilitação, nos termos dos arts. 62 a 70 da Lei nº 14.133, de 2021. </w:t>
      </w:r>
    </w:p>
    <w:p w14:paraId="31AB229F" w14:textId="15BD8CCF" w:rsidR="00F9185D" w:rsidRPr="00010DE7" w:rsidRDefault="00B41A5B" w:rsidP="00DD700A">
      <w:pPr>
        <w:spacing w:after="0" w:line="360" w:lineRule="auto"/>
        <w:jc w:val="both"/>
        <w:rPr>
          <w:rFonts w:ascii="Arial" w:hAnsi="Arial" w:cs="Arial"/>
          <w:sz w:val="24"/>
          <w:szCs w:val="24"/>
        </w:rPr>
      </w:pPr>
      <w:r w:rsidRPr="00DD700A">
        <w:rPr>
          <w:rFonts w:ascii="Arial" w:hAnsi="Arial" w:cs="Arial"/>
          <w:b/>
          <w:bCs/>
          <w:sz w:val="24"/>
          <w:szCs w:val="24"/>
        </w:rPr>
        <w:t>13.1.1-</w:t>
      </w:r>
      <w:r w:rsidRPr="00DD700A">
        <w:rPr>
          <w:rFonts w:ascii="Arial" w:hAnsi="Arial" w:cs="Arial"/>
          <w:sz w:val="24"/>
          <w:szCs w:val="24"/>
        </w:rPr>
        <w:t xml:space="preserve"> A documentação de HABILITAÇÃO somente será exigida do licitante vencedor na forma do Art. 63, II da Lei 14.133, de 2021</w:t>
      </w:r>
    </w:p>
    <w:p w14:paraId="04901218" w14:textId="7DFF6DD4" w:rsidR="00796BE8" w:rsidRPr="00010DE7" w:rsidRDefault="00796BE8" w:rsidP="00010DE7">
      <w:pPr>
        <w:spacing w:after="0" w:line="360" w:lineRule="auto"/>
        <w:jc w:val="both"/>
        <w:rPr>
          <w:rFonts w:ascii="Arial" w:hAnsi="Arial" w:cs="Arial"/>
          <w:sz w:val="24"/>
          <w:szCs w:val="24"/>
        </w:rPr>
      </w:pPr>
      <w:r w:rsidRPr="00DD700A">
        <w:rPr>
          <w:rFonts w:ascii="Arial" w:hAnsi="Arial" w:cs="Arial"/>
          <w:b/>
          <w:bCs/>
          <w:sz w:val="24"/>
          <w:szCs w:val="24"/>
        </w:rPr>
        <w:t>I- Documentos necessários e suficientes para habilitação jurídica, nos termos do</w:t>
      </w:r>
      <w:r w:rsidR="00010DE7">
        <w:rPr>
          <w:rFonts w:ascii="Arial" w:hAnsi="Arial" w:cs="Arial"/>
          <w:b/>
          <w:bCs/>
          <w:sz w:val="24"/>
          <w:szCs w:val="24"/>
        </w:rPr>
        <w:t>s art. 66 da Lei nº 14.133/2021</w:t>
      </w:r>
    </w:p>
    <w:p w14:paraId="10F63DB5" w14:textId="35EA9CD9"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 xml:space="preserve">a) </w:t>
      </w:r>
      <w:r w:rsidRPr="00DD700A">
        <w:rPr>
          <w:rFonts w:ascii="Arial" w:hAnsi="Arial" w:cs="Arial"/>
          <w:sz w:val="24"/>
          <w:szCs w:val="24"/>
        </w:rPr>
        <w:t>Registro comercial, no caso de empresa individual;</w:t>
      </w:r>
    </w:p>
    <w:p w14:paraId="51AA152E" w14:textId="77777777" w:rsidR="00796BE8" w:rsidRPr="00DD700A" w:rsidRDefault="00796BE8" w:rsidP="00DD700A">
      <w:pPr>
        <w:spacing w:after="0" w:line="360" w:lineRule="auto"/>
        <w:ind w:firstLine="708"/>
        <w:jc w:val="both"/>
        <w:textAlignment w:val="baseline"/>
        <w:rPr>
          <w:rFonts w:ascii="Arial" w:hAnsi="Arial" w:cs="Arial"/>
          <w:sz w:val="24"/>
          <w:szCs w:val="24"/>
        </w:rPr>
      </w:pPr>
      <w:r w:rsidRPr="00DD700A">
        <w:rPr>
          <w:rFonts w:ascii="Arial" w:hAnsi="Arial" w:cs="Arial"/>
          <w:b/>
          <w:bCs/>
          <w:sz w:val="24"/>
          <w:szCs w:val="24"/>
        </w:rPr>
        <w:lastRenderedPageBreak/>
        <w:t xml:space="preserve">a.1- </w:t>
      </w:r>
      <w:r w:rsidRPr="00DD700A">
        <w:rPr>
          <w:rFonts w:ascii="Arial" w:hAnsi="Arial" w:cs="Arial"/>
          <w:sz w:val="24"/>
          <w:szCs w:val="24"/>
        </w:rPr>
        <w:t>Ato constitutivo, estatuto ou contrato social em vigor, acompanhado da alteração/aditivo eventual da gerência da sociedade, e demais que se achar pertinente, ou ato constitutivo consolidado, devidamente registrado, em se tratando de sociedades comerciais, e, no caso de sociedades por ações, acompanhado de documentos de eleições de seus administradores.</w:t>
      </w:r>
    </w:p>
    <w:p w14:paraId="3A5CDD19" w14:textId="4B2548A3" w:rsidR="00796BE8" w:rsidRPr="00DD700A" w:rsidRDefault="00796BE8" w:rsidP="00010DE7">
      <w:pPr>
        <w:spacing w:after="0" w:line="360" w:lineRule="auto"/>
        <w:ind w:firstLine="708"/>
        <w:jc w:val="both"/>
        <w:textAlignment w:val="baseline"/>
        <w:rPr>
          <w:rFonts w:ascii="Arial" w:hAnsi="Arial" w:cs="Arial"/>
          <w:b/>
          <w:bCs/>
          <w:sz w:val="24"/>
          <w:szCs w:val="24"/>
        </w:rPr>
      </w:pPr>
      <w:r w:rsidRPr="00DD700A">
        <w:rPr>
          <w:rFonts w:ascii="Arial" w:hAnsi="Arial" w:cs="Arial"/>
          <w:b/>
          <w:bCs/>
          <w:sz w:val="24"/>
          <w:szCs w:val="24"/>
        </w:rPr>
        <w:t xml:space="preserve">a.2) </w:t>
      </w:r>
      <w:r w:rsidRPr="00DD700A">
        <w:rPr>
          <w:rFonts w:ascii="Arial" w:hAnsi="Arial" w:cs="Arial"/>
          <w:sz w:val="24"/>
          <w:szCs w:val="24"/>
        </w:rPr>
        <w:t xml:space="preserve">No caso de Microempreendedor Individual incluir o Certificado da Condição de Microempreendedor Individual-CCMEI, disponível em </w:t>
      </w:r>
      <w:hyperlink r:id="rId26">
        <w:r w:rsidRPr="00DD700A">
          <w:rPr>
            <w:rStyle w:val="Hyperlink"/>
            <w:rFonts w:ascii="Arial" w:hAnsi="Arial" w:cs="Arial"/>
            <w:sz w:val="24"/>
            <w:szCs w:val="24"/>
          </w:rPr>
          <w:t>http://www.portaldoempreendedor.com.br</w:t>
        </w:r>
      </w:hyperlink>
      <w:r w:rsidRPr="00DD700A">
        <w:rPr>
          <w:rStyle w:val="Hyperlink"/>
          <w:rFonts w:ascii="Arial" w:hAnsi="Arial" w:cs="Arial"/>
          <w:sz w:val="24"/>
          <w:szCs w:val="24"/>
        </w:rPr>
        <w:t>.</w:t>
      </w:r>
    </w:p>
    <w:p w14:paraId="4F8282D6" w14:textId="70608155" w:rsidR="00FA76C8" w:rsidRPr="00010DE7" w:rsidRDefault="00796BE8" w:rsidP="00010DE7">
      <w:pPr>
        <w:spacing w:after="0" w:line="360" w:lineRule="auto"/>
        <w:jc w:val="both"/>
        <w:rPr>
          <w:rFonts w:ascii="Arial" w:hAnsi="Arial" w:cs="Arial"/>
          <w:sz w:val="24"/>
          <w:szCs w:val="24"/>
        </w:rPr>
      </w:pPr>
      <w:r w:rsidRPr="00DD700A">
        <w:rPr>
          <w:rFonts w:ascii="Arial" w:hAnsi="Arial" w:cs="Arial"/>
          <w:b/>
          <w:bCs/>
          <w:sz w:val="24"/>
          <w:szCs w:val="24"/>
        </w:rPr>
        <w:t>II- Os documentos necessários e suficientes para habilitações fiscal, social e trabalhista, nos termos dos art. 68 da Lei nº 14.133/2021.</w:t>
      </w:r>
    </w:p>
    <w:p w14:paraId="2E729446" w14:textId="170254F9"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a)</w:t>
      </w:r>
      <w:r w:rsidRPr="00DD700A">
        <w:rPr>
          <w:rFonts w:ascii="Arial" w:hAnsi="Arial" w:cs="Arial"/>
          <w:sz w:val="24"/>
          <w:szCs w:val="24"/>
        </w:rPr>
        <w:t xml:space="preserve"> Prova de inscrição no Cadastro Nacional de Pessoa Jurídica - CNPJ;</w:t>
      </w:r>
    </w:p>
    <w:p w14:paraId="7CAF1DBD" w14:textId="77777777"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b)</w:t>
      </w:r>
      <w:r w:rsidRPr="00DD700A">
        <w:rPr>
          <w:rFonts w:ascii="Arial" w:hAnsi="Arial" w:cs="Arial"/>
          <w:sz w:val="24"/>
          <w:szCs w:val="24"/>
        </w:rPr>
        <w:t xml:space="preserve"> Prova de inscrição no cadastro de contribuintes estadual e/ou municipal, se houver, relativo ao domicílio ou sede do licitante, pertinente ao seu ramo de atividade e compatível com o objeto contratual.</w:t>
      </w:r>
    </w:p>
    <w:p w14:paraId="6514D378" w14:textId="77777777"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c)</w:t>
      </w:r>
      <w:r w:rsidRPr="00DD700A">
        <w:rPr>
          <w:rFonts w:ascii="Arial" w:hAnsi="Arial" w:cs="Arial"/>
          <w:sz w:val="24"/>
          <w:szCs w:val="24"/>
        </w:rPr>
        <w:t xml:space="preserve"> Prova de regularidade para com a Fazenda Municipal, através da apresentação de Certidão Negativa de Débitos ou Certidão Positiva com Efeitos de Negativa de Débitos do domicílio ou sede da licitante.</w:t>
      </w:r>
    </w:p>
    <w:p w14:paraId="6B018D84" w14:textId="77777777"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d)</w:t>
      </w:r>
      <w:r w:rsidRPr="00DD700A">
        <w:rPr>
          <w:rFonts w:ascii="Arial" w:hAnsi="Arial" w:cs="Arial"/>
          <w:sz w:val="24"/>
          <w:szCs w:val="24"/>
        </w:rPr>
        <w:t xml:space="preserve"> Prova de regularidade para com a Fazenda Estadual, através da apresentação de Certidão Negativa de Débitos ou Certidão Positiva com Efeitos de Negativa de Débitos do domicílio ou sede da licitante.</w:t>
      </w:r>
    </w:p>
    <w:p w14:paraId="359EE283" w14:textId="77777777"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e)</w:t>
      </w:r>
      <w:r w:rsidRPr="00DD700A">
        <w:rPr>
          <w:rFonts w:ascii="Arial" w:hAnsi="Arial" w:cs="Arial"/>
          <w:sz w:val="24"/>
          <w:szCs w:val="24"/>
        </w:rPr>
        <w:t xml:space="preserve"> Prova de regularidade para com a Fazenda Federal, através da apresentação de Certidão Negativa de Débitos ou Certidão Positiva com Efeitos de Negativa de Débitos do domicílio ou sede da licitante.</w:t>
      </w:r>
    </w:p>
    <w:p w14:paraId="2B648240" w14:textId="77777777" w:rsidR="00796BE8" w:rsidRPr="00DD700A" w:rsidRDefault="00796BE8" w:rsidP="00DD700A">
      <w:pPr>
        <w:spacing w:after="0" w:line="360" w:lineRule="auto"/>
        <w:ind w:firstLine="708"/>
        <w:jc w:val="both"/>
        <w:rPr>
          <w:rFonts w:ascii="Arial" w:hAnsi="Arial" w:cs="Arial"/>
          <w:sz w:val="24"/>
          <w:szCs w:val="24"/>
        </w:rPr>
      </w:pPr>
      <w:r w:rsidRPr="00DD700A">
        <w:rPr>
          <w:rFonts w:ascii="Arial" w:hAnsi="Arial" w:cs="Arial"/>
          <w:b/>
          <w:bCs/>
          <w:sz w:val="24"/>
          <w:szCs w:val="24"/>
        </w:rPr>
        <w:t>f)</w:t>
      </w:r>
      <w:r w:rsidRPr="00DD700A">
        <w:rPr>
          <w:rFonts w:ascii="Arial" w:hAnsi="Arial" w:cs="Arial"/>
          <w:sz w:val="24"/>
          <w:szCs w:val="24"/>
        </w:rPr>
        <w:t xml:space="preserve"> Prova de Regularidade de Situação perante o Fundo de Garantia por Tempo de Serviço – FGTS, através de certidão negativa de débito ou positiva com efeitos de negativa. </w:t>
      </w:r>
    </w:p>
    <w:p w14:paraId="29EB82A7" w14:textId="414E9E34" w:rsidR="00796BE8" w:rsidRPr="00DD700A" w:rsidRDefault="00796BE8" w:rsidP="00010DE7">
      <w:pPr>
        <w:spacing w:after="0" w:line="360" w:lineRule="auto"/>
        <w:ind w:firstLine="708"/>
        <w:jc w:val="both"/>
        <w:rPr>
          <w:rFonts w:ascii="Arial" w:hAnsi="Arial" w:cs="Arial"/>
          <w:b/>
          <w:bCs/>
          <w:sz w:val="24"/>
          <w:szCs w:val="24"/>
        </w:rPr>
      </w:pPr>
      <w:r w:rsidRPr="00DD700A">
        <w:rPr>
          <w:rFonts w:ascii="Arial" w:hAnsi="Arial" w:cs="Arial"/>
          <w:b/>
          <w:bCs/>
          <w:sz w:val="24"/>
          <w:szCs w:val="24"/>
        </w:rPr>
        <w:t>g)</w:t>
      </w:r>
      <w:r w:rsidRPr="00DD700A">
        <w:rPr>
          <w:rFonts w:ascii="Arial" w:hAnsi="Arial" w:cs="Arial"/>
          <w:sz w:val="24"/>
          <w:szCs w:val="24"/>
        </w:rPr>
        <w:t xml:space="preserve"> Prova de inexistência de débitos perante a Justiça do Trabalho – mediante a apresentação de Certidão Negativa de Débitos Trabalhistas (CNDT) ou Certidão Positiva com Efeitos de Negativa de Débitos, conforme o estabelecido na Lei Federal Nº 12.440 de 07 de julho de 2012.</w:t>
      </w:r>
    </w:p>
    <w:p w14:paraId="781EBBEB" w14:textId="00180258" w:rsidR="00A05403" w:rsidRPr="00DD700A" w:rsidRDefault="00796BE8" w:rsidP="00DD700A">
      <w:pPr>
        <w:spacing w:after="0" w:line="360" w:lineRule="auto"/>
        <w:ind w:right="-285"/>
        <w:jc w:val="both"/>
        <w:textAlignment w:val="baseline"/>
        <w:rPr>
          <w:rFonts w:ascii="Arial" w:hAnsi="Arial" w:cs="Arial"/>
          <w:b/>
          <w:bCs/>
          <w:sz w:val="24"/>
          <w:szCs w:val="24"/>
        </w:rPr>
      </w:pPr>
      <w:r w:rsidRPr="00DD700A">
        <w:rPr>
          <w:rFonts w:ascii="Arial" w:hAnsi="Arial" w:cs="Arial"/>
          <w:b/>
          <w:bCs/>
          <w:sz w:val="24"/>
          <w:szCs w:val="24"/>
        </w:rPr>
        <w:t>III-Documentos necessários e suficientes para habilitação econômico-financeira da licitante, nos termos do art. 69 da Lei nº 14.133/2021.</w:t>
      </w:r>
    </w:p>
    <w:p w14:paraId="197A310B" w14:textId="4D37F81C" w:rsidR="00796BE8" w:rsidRPr="00010DE7" w:rsidRDefault="00796BE8" w:rsidP="00010DE7">
      <w:pPr>
        <w:pStyle w:val="PargrafodaLista"/>
        <w:numPr>
          <w:ilvl w:val="0"/>
          <w:numId w:val="21"/>
        </w:numPr>
        <w:suppressAutoHyphens/>
        <w:spacing w:after="0" w:line="360" w:lineRule="auto"/>
        <w:ind w:left="0" w:firstLine="709"/>
        <w:jc w:val="both"/>
        <w:rPr>
          <w:rFonts w:ascii="Arial" w:hAnsi="Arial" w:cs="Arial"/>
          <w:sz w:val="24"/>
          <w:szCs w:val="24"/>
        </w:rPr>
      </w:pPr>
      <w:r w:rsidRPr="00DD700A">
        <w:rPr>
          <w:rFonts w:ascii="Arial" w:hAnsi="Arial" w:cs="Arial"/>
          <w:sz w:val="24"/>
          <w:szCs w:val="24"/>
        </w:rPr>
        <w:lastRenderedPageBreak/>
        <w:t xml:space="preserve">Certidão negativa de falência e concordata, expedida pelo cartório distribuidor da sede da licitante, com data não anterior a 60 (sessenta) dias da realização da licitação. </w:t>
      </w:r>
    </w:p>
    <w:p w14:paraId="5F12DDF3" w14:textId="77363983" w:rsidR="00796BE8" w:rsidRPr="00DD700A" w:rsidRDefault="00796BE8" w:rsidP="00010DE7">
      <w:pPr>
        <w:spacing w:after="0" w:line="360" w:lineRule="auto"/>
        <w:ind w:firstLine="624"/>
        <w:jc w:val="both"/>
        <w:rPr>
          <w:rFonts w:ascii="Arial" w:hAnsi="Arial" w:cs="Arial"/>
          <w:sz w:val="24"/>
          <w:szCs w:val="24"/>
        </w:rPr>
      </w:pPr>
      <w:proofErr w:type="gramStart"/>
      <w:r w:rsidRPr="00DD700A">
        <w:rPr>
          <w:rFonts w:ascii="Arial" w:hAnsi="Arial" w:cs="Arial"/>
          <w:b/>
          <w:bCs/>
          <w:sz w:val="24"/>
          <w:szCs w:val="24"/>
        </w:rPr>
        <w:t>a</w:t>
      </w:r>
      <w:proofErr w:type="gramEnd"/>
      <w:r w:rsidRPr="00DD700A">
        <w:rPr>
          <w:rFonts w:ascii="Arial" w:hAnsi="Arial" w:cs="Arial"/>
          <w:b/>
          <w:bCs/>
          <w:sz w:val="24"/>
          <w:szCs w:val="24"/>
        </w:rPr>
        <w:t xml:space="preserve">1) </w:t>
      </w:r>
      <w:r w:rsidRPr="00DD700A">
        <w:rPr>
          <w:rFonts w:ascii="Arial" w:hAnsi="Arial"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6011BCA" w14:textId="764953A4" w:rsidR="00796BE8" w:rsidRPr="00010DE7" w:rsidRDefault="00796BE8" w:rsidP="00DD700A">
      <w:pPr>
        <w:spacing w:after="0" w:line="360" w:lineRule="auto"/>
        <w:jc w:val="both"/>
        <w:rPr>
          <w:rFonts w:ascii="Arial" w:hAnsi="Arial" w:cs="Arial"/>
          <w:color w:val="000000"/>
          <w:sz w:val="24"/>
          <w:szCs w:val="24"/>
        </w:rPr>
      </w:pPr>
      <w:bookmarkStart w:id="7" w:name="_Hlk183437209"/>
      <w:r w:rsidRPr="00DD700A">
        <w:rPr>
          <w:rFonts w:ascii="Arial" w:hAnsi="Arial" w:cs="Arial"/>
          <w:b/>
          <w:color w:val="000000"/>
          <w:sz w:val="24"/>
          <w:szCs w:val="24"/>
        </w:rPr>
        <w:t xml:space="preserve">13.1.2 </w:t>
      </w:r>
      <w:r w:rsidRPr="00DD700A">
        <w:rPr>
          <w:rFonts w:ascii="Arial" w:hAnsi="Arial" w:cs="Arial"/>
          <w:b/>
          <w:bCs/>
          <w:color w:val="000000"/>
          <w:sz w:val="24"/>
          <w:szCs w:val="24"/>
        </w:rPr>
        <w:t>-</w:t>
      </w:r>
      <w:r w:rsidRPr="00DD700A">
        <w:rPr>
          <w:rFonts w:ascii="Arial" w:hAnsi="Arial" w:cs="Arial"/>
          <w:color w:val="000000"/>
          <w:sz w:val="24"/>
          <w:szCs w:val="24"/>
        </w:rPr>
        <w:t xml:space="preserve"> Os documentos acima mencionados não poderão ser substituídos por qualquer tipo de protocolo ou apresentados por meio de fitas, discos magnéticos, filmes ou cópias em fac-símile, mesmo autenticadas.</w:t>
      </w:r>
    </w:p>
    <w:bookmarkEnd w:id="7"/>
    <w:p w14:paraId="7EBCA23A" w14:textId="1C8BF911" w:rsidR="00796BE8" w:rsidRPr="00DD700A" w:rsidRDefault="00796BE8" w:rsidP="00DD700A">
      <w:pPr>
        <w:spacing w:after="0" w:line="360" w:lineRule="auto"/>
        <w:jc w:val="both"/>
        <w:rPr>
          <w:rFonts w:ascii="Arial" w:hAnsi="Arial" w:cs="Arial"/>
          <w:sz w:val="24"/>
          <w:szCs w:val="24"/>
        </w:rPr>
      </w:pPr>
      <w:r w:rsidRPr="00DD700A">
        <w:rPr>
          <w:rFonts w:ascii="Arial" w:hAnsi="Arial" w:cs="Arial"/>
          <w:b/>
          <w:sz w:val="24"/>
          <w:szCs w:val="24"/>
        </w:rPr>
        <w:t>IV - Declarações Complementares de Habilitação</w:t>
      </w:r>
    </w:p>
    <w:p w14:paraId="25A88B93" w14:textId="4E1C126B" w:rsidR="00796BE8" w:rsidRPr="00DD700A" w:rsidRDefault="00796BE8" w:rsidP="00DD700A">
      <w:pPr>
        <w:tabs>
          <w:tab w:val="left" w:pos="567"/>
        </w:tabs>
        <w:spacing w:after="0" w:line="360" w:lineRule="auto"/>
        <w:ind w:right="-285"/>
        <w:jc w:val="both"/>
        <w:textAlignment w:val="baseline"/>
        <w:rPr>
          <w:rFonts w:ascii="Arial" w:hAnsi="Arial" w:cs="Arial"/>
          <w:sz w:val="24"/>
          <w:szCs w:val="24"/>
        </w:rPr>
      </w:pPr>
      <w:r w:rsidRPr="00DD700A">
        <w:rPr>
          <w:rFonts w:ascii="Arial" w:hAnsi="Arial" w:cs="Arial"/>
          <w:b/>
          <w:bCs/>
          <w:sz w:val="24"/>
          <w:szCs w:val="24"/>
        </w:rPr>
        <w:tab/>
      </w:r>
      <w:proofErr w:type="gramStart"/>
      <w:r w:rsidRPr="00DD700A">
        <w:rPr>
          <w:rFonts w:ascii="Arial" w:hAnsi="Arial" w:cs="Arial"/>
          <w:b/>
          <w:bCs/>
          <w:sz w:val="24"/>
          <w:szCs w:val="24"/>
        </w:rPr>
        <w:t>a)</w:t>
      </w:r>
      <w:r w:rsidR="00A05403" w:rsidRPr="00DD700A">
        <w:rPr>
          <w:rFonts w:ascii="Arial" w:hAnsi="Arial" w:cs="Arial"/>
          <w:b/>
          <w:bCs/>
          <w:sz w:val="24"/>
          <w:szCs w:val="24"/>
        </w:rPr>
        <w:t>-</w:t>
      </w:r>
      <w:proofErr w:type="gramEnd"/>
      <w:r w:rsidRPr="00DD700A">
        <w:rPr>
          <w:rFonts w:ascii="Arial" w:hAnsi="Arial" w:cs="Arial"/>
          <w:sz w:val="24"/>
          <w:szCs w:val="24"/>
        </w:rPr>
        <w:t xml:space="preserve"> Declaração de Pleno Atendimento de Habilitação; Anexo </w:t>
      </w:r>
      <w:r w:rsidRPr="00DD700A">
        <w:rPr>
          <w:rFonts w:ascii="Arial" w:hAnsi="Arial" w:cs="Arial"/>
          <w:b/>
          <w:bCs/>
          <w:sz w:val="24"/>
          <w:szCs w:val="24"/>
        </w:rPr>
        <w:t>III</w:t>
      </w:r>
    </w:p>
    <w:p w14:paraId="4DFF4DA9" w14:textId="25FB6A04" w:rsidR="00796BE8" w:rsidRPr="00DD700A" w:rsidRDefault="00796BE8" w:rsidP="00DD700A">
      <w:pPr>
        <w:tabs>
          <w:tab w:val="left" w:pos="567"/>
        </w:tabs>
        <w:spacing w:after="0" w:line="360" w:lineRule="auto"/>
        <w:ind w:right="-285"/>
        <w:jc w:val="both"/>
        <w:textAlignment w:val="baseline"/>
        <w:rPr>
          <w:rFonts w:ascii="Arial" w:hAnsi="Arial" w:cs="Arial"/>
          <w:sz w:val="24"/>
          <w:szCs w:val="24"/>
        </w:rPr>
      </w:pPr>
      <w:r w:rsidRPr="00DD700A">
        <w:rPr>
          <w:rFonts w:ascii="Arial" w:hAnsi="Arial" w:cs="Arial"/>
          <w:b/>
          <w:sz w:val="24"/>
          <w:szCs w:val="24"/>
        </w:rPr>
        <w:tab/>
      </w:r>
      <w:proofErr w:type="gramStart"/>
      <w:r w:rsidRPr="00DD700A">
        <w:rPr>
          <w:rFonts w:ascii="Arial" w:hAnsi="Arial" w:cs="Arial"/>
          <w:b/>
          <w:sz w:val="24"/>
          <w:szCs w:val="24"/>
        </w:rPr>
        <w:t>b)</w:t>
      </w:r>
      <w:r w:rsidR="00A05403" w:rsidRPr="00DD700A">
        <w:rPr>
          <w:rFonts w:ascii="Arial" w:hAnsi="Arial" w:cs="Arial"/>
          <w:b/>
          <w:sz w:val="24"/>
          <w:szCs w:val="24"/>
        </w:rPr>
        <w:t>-</w:t>
      </w:r>
      <w:proofErr w:type="gramEnd"/>
      <w:r w:rsidRPr="00DD700A">
        <w:rPr>
          <w:rFonts w:ascii="Arial" w:hAnsi="Arial" w:cs="Arial"/>
          <w:sz w:val="24"/>
          <w:szCs w:val="24"/>
        </w:rPr>
        <w:t xml:space="preserve"> Declaração ME/EPP; Anexo </w:t>
      </w:r>
      <w:r w:rsidRPr="00DD700A">
        <w:rPr>
          <w:rFonts w:ascii="Arial" w:hAnsi="Arial" w:cs="Arial"/>
          <w:b/>
          <w:bCs/>
          <w:sz w:val="24"/>
          <w:szCs w:val="24"/>
        </w:rPr>
        <w:t>IV</w:t>
      </w:r>
    </w:p>
    <w:p w14:paraId="56531C44" w14:textId="391ED872" w:rsidR="00796BE8" w:rsidRPr="00DD700A" w:rsidRDefault="00796BE8" w:rsidP="00DD700A">
      <w:pPr>
        <w:spacing w:after="0" w:line="360" w:lineRule="auto"/>
        <w:ind w:firstLine="567"/>
        <w:jc w:val="both"/>
        <w:rPr>
          <w:rFonts w:ascii="Arial" w:hAnsi="Arial" w:cs="Arial"/>
          <w:sz w:val="24"/>
          <w:szCs w:val="24"/>
        </w:rPr>
      </w:pPr>
      <w:proofErr w:type="gramStart"/>
      <w:r w:rsidRPr="00DD700A">
        <w:rPr>
          <w:rFonts w:ascii="Arial" w:hAnsi="Arial" w:cs="Arial"/>
          <w:b/>
          <w:bCs/>
          <w:sz w:val="24"/>
          <w:szCs w:val="24"/>
        </w:rPr>
        <w:t>c)</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Declaração emprega Menor Anexo </w:t>
      </w:r>
      <w:r w:rsidRPr="00DD700A">
        <w:rPr>
          <w:rFonts w:ascii="Arial" w:hAnsi="Arial" w:cs="Arial"/>
          <w:b/>
          <w:bCs/>
          <w:sz w:val="24"/>
          <w:szCs w:val="24"/>
        </w:rPr>
        <w:t>V</w:t>
      </w:r>
    </w:p>
    <w:p w14:paraId="1E28692F" w14:textId="54F5EFB7" w:rsidR="00796BE8" w:rsidRPr="009A05DB" w:rsidRDefault="00796BE8" w:rsidP="009A05DB">
      <w:pPr>
        <w:spacing w:after="0" w:line="360" w:lineRule="auto"/>
        <w:ind w:firstLine="567"/>
        <w:jc w:val="both"/>
        <w:rPr>
          <w:rFonts w:ascii="Arial" w:hAnsi="Arial" w:cs="Arial"/>
          <w:sz w:val="24"/>
          <w:szCs w:val="24"/>
        </w:rPr>
      </w:pPr>
      <w:proofErr w:type="gramStart"/>
      <w:r w:rsidRPr="00DD700A">
        <w:rPr>
          <w:rFonts w:ascii="Arial" w:hAnsi="Arial" w:cs="Arial"/>
          <w:b/>
          <w:bCs/>
          <w:sz w:val="24"/>
          <w:szCs w:val="24"/>
        </w:rPr>
        <w:t>d)</w:t>
      </w:r>
      <w:r w:rsidR="00A05403" w:rsidRPr="00DD700A">
        <w:rPr>
          <w:rFonts w:ascii="Arial" w:hAnsi="Arial" w:cs="Arial"/>
          <w:b/>
          <w:bCs/>
          <w:sz w:val="24"/>
          <w:szCs w:val="24"/>
        </w:rPr>
        <w:t>-</w:t>
      </w:r>
      <w:proofErr w:type="gramEnd"/>
      <w:r w:rsidRPr="00DD700A">
        <w:rPr>
          <w:rFonts w:ascii="Arial" w:hAnsi="Arial" w:cs="Arial"/>
          <w:sz w:val="24"/>
          <w:szCs w:val="24"/>
        </w:rPr>
        <w:t xml:space="preserve"> Declaração de inexistência de fato impeditivo. Anexo </w:t>
      </w:r>
      <w:r w:rsidRPr="00DD700A">
        <w:rPr>
          <w:rFonts w:ascii="Arial" w:hAnsi="Arial" w:cs="Arial"/>
          <w:b/>
          <w:bCs/>
          <w:sz w:val="24"/>
          <w:szCs w:val="24"/>
        </w:rPr>
        <w:t>VI</w:t>
      </w:r>
    </w:p>
    <w:p w14:paraId="5C5E9FBF" w14:textId="3E4450EA" w:rsidR="00004A5F" w:rsidRPr="00DD700A" w:rsidRDefault="00004A5F" w:rsidP="00DD700A">
      <w:pPr>
        <w:autoSpaceDE w:val="0"/>
        <w:autoSpaceDN w:val="0"/>
        <w:adjustRightInd w:val="0"/>
        <w:spacing w:after="0" w:line="360" w:lineRule="auto"/>
        <w:jc w:val="both"/>
        <w:rPr>
          <w:rFonts w:ascii="Arial" w:hAnsi="Arial" w:cs="Arial"/>
          <w:b/>
          <w:bCs/>
          <w:sz w:val="24"/>
          <w:szCs w:val="24"/>
        </w:rPr>
      </w:pPr>
      <w:r w:rsidRPr="00DD700A">
        <w:rPr>
          <w:rFonts w:ascii="Arial" w:hAnsi="Arial" w:cs="Arial"/>
          <w:b/>
          <w:bCs/>
          <w:sz w:val="24"/>
          <w:szCs w:val="24"/>
        </w:rPr>
        <w:t>13.1.4</w:t>
      </w:r>
      <w:r w:rsidRPr="00DD700A">
        <w:rPr>
          <w:rFonts w:ascii="Arial" w:hAnsi="Arial" w:cs="Arial"/>
          <w:sz w:val="24"/>
          <w:szCs w:val="24"/>
        </w:rPr>
        <w:t xml:space="preserve">- Os documentos necessários à habilitação poderão ser apresentados em original, </w:t>
      </w:r>
      <w:r w:rsidR="00F9185D" w:rsidRPr="00DD700A">
        <w:rPr>
          <w:rFonts w:ascii="Arial" w:hAnsi="Arial" w:cs="Arial"/>
          <w:sz w:val="24"/>
          <w:szCs w:val="24"/>
        </w:rPr>
        <w:t xml:space="preserve">ou </w:t>
      </w:r>
      <w:r w:rsidRPr="00DD700A">
        <w:rPr>
          <w:rFonts w:ascii="Arial" w:hAnsi="Arial" w:cs="Arial"/>
          <w:sz w:val="24"/>
          <w:szCs w:val="24"/>
        </w:rPr>
        <w:t>em cópia autenticada</w:t>
      </w:r>
      <w:r w:rsidR="00F9185D" w:rsidRPr="00DD700A">
        <w:rPr>
          <w:rFonts w:ascii="Arial" w:hAnsi="Arial" w:cs="Arial"/>
          <w:sz w:val="24"/>
          <w:szCs w:val="24"/>
        </w:rPr>
        <w:t>.</w:t>
      </w:r>
    </w:p>
    <w:p w14:paraId="35235660" w14:textId="4EE2A1B6" w:rsidR="00004A5F" w:rsidRPr="00DD700A" w:rsidRDefault="00004A5F" w:rsidP="00DD700A">
      <w:pPr>
        <w:spacing w:after="0" w:line="360" w:lineRule="auto"/>
        <w:ind w:right="-2"/>
        <w:jc w:val="both"/>
        <w:rPr>
          <w:rFonts w:ascii="Arial" w:hAnsi="Arial" w:cs="Arial"/>
          <w:bCs/>
          <w:sz w:val="24"/>
          <w:szCs w:val="24"/>
        </w:rPr>
      </w:pPr>
      <w:r w:rsidRPr="00DD700A">
        <w:rPr>
          <w:rFonts w:ascii="Arial" w:hAnsi="Arial" w:cs="Arial"/>
          <w:b/>
          <w:color w:val="000000"/>
          <w:sz w:val="24"/>
          <w:szCs w:val="24"/>
        </w:rPr>
        <w:t>13.1.5</w:t>
      </w:r>
      <w:r w:rsidRPr="00DD700A">
        <w:rPr>
          <w:rFonts w:ascii="Arial" w:hAnsi="Arial" w:cs="Arial"/>
          <w:color w:val="000000"/>
          <w:sz w:val="24"/>
          <w:szCs w:val="24"/>
        </w:rPr>
        <w:t>-Os documentos acima mencionados não poderão ser substituídos por qualquer tipo de protocolo ou apresentados por meio de fitas, discos magnéticos, filmes ou cópias em fac-símile, mesmo autenticadas</w:t>
      </w:r>
    </w:p>
    <w:p w14:paraId="27B5819C" w14:textId="1E56D80C" w:rsidR="00004A5F" w:rsidRPr="00DD700A" w:rsidRDefault="00004A5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13.1.6</w:t>
      </w:r>
      <w:r w:rsidRPr="00DD700A">
        <w:rPr>
          <w:rFonts w:ascii="Arial" w:hAnsi="Arial" w:cs="Arial"/>
          <w:sz w:val="24"/>
          <w:szCs w:val="24"/>
        </w:rPr>
        <w:t>- Os documentos de habilitação deverão estar em nome da licitante, com o número do CNPJ e respectivo endereço referindo-se ao local da sede da empresa licitante. Não se aceitará, portanto, que alguns documentos se refiram à matriz e outras à filial ou empresa da qual a licitante seja sucessora por qualquer processo de alteração societária.</w:t>
      </w:r>
    </w:p>
    <w:p w14:paraId="41C20F80" w14:textId="455E3C0B" w:rsidR="00004A5F" w:rsidRPr="00DD700A" w:rsidRDefault="00004A5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13.1.7</w:t>
      </w:r>
      <w:r w:rsidRPr="00DD700A">
        <w:rPr>
          <w:rFonts w:ascii="Arial" w:hAnsi="Arial" w:cs="Arial"/>
          <w:sz w:val="24"/>
          <w:szCs w:val="24"/>
        </w:rPr>
        <w:t>- A Prefeitura não se responsabilizará pela eventual indisponibilidade dos meios eletrônicos, hipótese em que, em face do não saneamento das falhas constatadas, o licitante será inabilitado.</w:t>
      </w:r>
    </w:p>
    <w:p w14:paraId="4CD96BE7" w14:textId="60261E27" w:rsidR="00004A5F" w:rsidRPr="00DD700A" w:rsidRDefault="00004A5F" w:rsidP="00DD700A">
      <w:pPr>
        <w:autoSpaceDE w:val="0"/>
        <w:autoSpaceDN w:val="0"/>
        <w:adjustRightInd w:val="0"/>
        <w:spacing w:after="0" w:line="360" w:lineRule="auto"/>
        <w:ind w:right="107"/>
        <w:jc w:val="both"/>
        <w:rPr>
          <w:rFonts w:ascii="Arial" w:hAnsi="Arial" w:cs="Arial"/>
          <w:sz w:val="24"/>
          <w:szCs w:val="24"/>
        </w:rPr>
      </w:pPr>
      <w:r w:rsidRPr="00DD700A">
        <w:rPr>
          <w:rFonts w:ascii="Arial" w:hAnsi="Arial" w:cs="Arial"/>
          <w:b/>
          <w:sz w:val="24"/>
          <w:szCs w:val="24"/>
        </w:rPr>
        <w:t>13.1.8</w:t>
      </w:r>
      <w:r w:rsidRPr="00DD700A">
        <w:rPr>
          <w:rFonts w:ascii="Arial" w:hAnsi="Arial" w:cs="Arial"/>
          <w:sz w:val="24"/>
          <w:szCs w:val="24"/>
        </w:rPr>
        <w:t xml:space="preserve">- As Microempresas e Empresas de Pequeno Porte deverão encaminhar a documentação de habilitação, ainda que haja alguma restrição de regularidade fiscal ou trabalhista, nos termos do art. 43, § 1º da LC nº 123, de 2006. </w:t>
      </w:r>
    </w:p>
    <w:p w14:paraId="4C0D64EB" w14:textId="099C25B2" w:rsidR="00004A5F" w:rsidRPr="00DD700A" w:rsidRDefault="00004A5F" w:rsidP="00DD700A">
      <w:pPr>
        <w:autoSpaceDE w:val="0"/>
        <w:autoSpaceDN w:val="0"/>
        <w:adjustRightInd w:val="0"/>
        <w:spacing w:after="0" w:line="360" w:lineRule="auto"/>
        <w:ind w:right="108"/>
        <w:jc w:val="both"/>
        <w:rPr>
          <w:rFonts w:ascii="Arial" w:hAnsi="Arial" w:cs="Arial"/>
          <w:sz w:val="24"/>
          <w:szCs w:val="24"/>
        </w:rPr>
      </w:pPr>
      <w:r w:rsidRPr="00DD700A">
        <w:rPr>
          <w:rFonts w:ascii="Arial" w:hAnsi="Arial" w:cs="Arial"/>
          <w:b/>
          <w:sz w:val="24"/>
          <w:szCs w:val="24"/>
        </w:rPr>
        <w:lastRenderedPageBreak/>
        <w:t>13.1.9</w:t>
      </w:r>
      <w:r w:rsidRPr="00DD700A">
        <w:rPr>
          <w:rFonts w:ascii="Arial" w:hAnsi="Arial" w:cs="Arial"/>
          <w:sz w:val="24"/>
          <w:szCs w:val="24"/>
        </w:rPr>
        <w:t>- Caso a proposta mais vantajosa seja ofertada por licitante qualificada como microempresa ou empresa de pequeno porte, e uma vez constatada a existência de alguma restrição no que tange à regularidade fiscal e trabalhista, a mesma será convocada para, no prazo de 05 (cinco) dias úteis, após a declaração do vencedor, comprovar a regularização. O prazo poderá ser prorrogado por igual período, a critério da administração pública, quando requerida pelo licitante, mediante apresentação de justificativa.</w:t>
      </w:r>
    </w:p>
    <w:p w14:paraId="54151287" w14:textId="27189AF7" w:rsidR="00004A5F" w:rsidRPr="00DD700A" w:rsidRDefault="00004A5F" w:rsidP="00DD700A">
      <w:pPr>
        <w:autoSpaceDE w:val="0"/>
        <w:autoSpaceDN w:val="0"/>
        <w:adjustRightInd w:val="0"/>
        <w:spacing w:after="0" w:line="360" w:lineRule="auto"/>
        <w:ind w:right="108"/>
        <w:jc w:val="both"/>
        <w:rPr>
          <w:rFonts w:ascii="Arial" w:hAnsi="Arial" w:cs="Arial"/>
          <w:sz w:val="24"/>
          <w:szCs w:val="24"/>
        </w:rPr>
      </w:pPr>
      <w:r w:rsidRPr="00DD700A">
        <w:rPr>
          <w:rFonts w:ascii="Arial" w:hAnsi="Arial" w:cs="Arial"/>
          <w:b/>
          <w:sz w:val="24"/>
          <w:szCs w:val="24"/>
        </w:rPr>
        <w:t>13.1.10</w:t>
      </w:r>
      <w:r w:rsidRPr="00DD700A">
        <w:rPr>
          <w:rFonts w:ascii="Arial" w:hAnsi="Arial" w:cs="Arial"/>
          <w:sz w:val="24"/>
          <w:szCs w:val="24"/>
        </w:rPr>
        <w:t>- A não regularização da documentação no prazo previsto acima implicará na decadência do direito à contratação, conforme expresso no inciso IV do art. 155º da Lei nº 14.133, de 1º de abril de 2021, sem prejuízo das sanções previstas no art. 156º da mesma Lei, sendo facultado à Administração convocar os licitantes remanescentes, na ordem de classificação, para contratação, ou revogar a licitação.</w:t>
      </w:r>
    </w:p>
    <w:p w14:paraId="631F31D2" w14:textId="56468F18" w:rsidR="00004A5F" w:rsidRPr="00DD700A" w:rsidRDefault="00004A5F" w:rsidP="00DD700A">
      <w:pPr>
        <w:autoSpaceDE w:val="0"/>
        <w:autoSpaceDN w:val="0"/>
        <w:adjustRightInd w:val="0"/>
        <w:spacing w:after="0" w:line="360" w:lineRule="auto"/>
        <w:ind w:right="108"/>
        <w:jc w:val="both"/>
        <w:rPr>
          <w:rFonts w:ascii="Arial" w:hAnsi="Arial" w:cs="Arial"/>
          <w:sz w:val="24"/>
          <w:szCs w:val="24"/>
        </w:rPr>
      </w:pPr>
      <w:r w:rsidRPr="00DD700A">
        <w:rPr>
          <w:rFonts w:ascii="Arial" w:hAnsi="Arial" w:cs="Arial"/>
          <w:b/>
          <w:bCs/>
          <w:sz w:val="24"/>
          <w:szCs w:val="24"/>
        </w:rPr>
        <w:t>13.2</w:t>
      </w:r>
      <w:r w:rsidRPr="00DD700A">
        <w:rPr>
          <w:rFonts w:ascii="Arial" w:hAnsi="Arial" w:cs="Arial"/>
          <w:sz w:val="24"/>
          <w:szCs w:val="24"/>
        </w:rPr>
        <w:t xml:space="preserve">- Após a entrega dos documentos para habilitação, não será permitida a substituição ou a apresentação de novos documentos, salvo em sede de diligência, conforme previsto no artigo 64 da Lei 14.133/21, assim previsto: </w:t>
      </w:r>
    </w:p>
    <w:p w14:paraId="3EC723ED" w14:textId="15E5FE8B" w:rsidR="00004A5F" w:rsidRPr="00DD700A" w:rsidRDefault="00004A5F" w:rsidP="00DD700A">
      <w:pPr>
        <w:autoSpaceDE w:val="0"/>
        <w:autoSpaceDN w:val="0"/>
        <w:adjustRightInd w:val="0"/>
        <w:spacing w:after="0" w:line="360" w:lineRule="auto"/>
        <w:ind w:right="108"/>
        <w:jc w:val="both"/>
        <w:rPr>
          <w:rFonts w:ascii="Arial" w:hAnsi="Arial" w:cs="Arial"/>
          <w:sz w:val="24"/>
          <w:szCs w:val="24"/>
        </w:rPr>
      </w:pPr>
      <w:bookmarkStart w:id="8" w:name="_Hlk184197579"/>
      <w:r w:rsidRPr="00DD700A">
        <w:rPr>
          <w:rFonts w:ascii="Arial" w:hAnsi="Arial" w:cs="Arial"/>
          <w:b/>
          <w:bCs/>
          <w:sz w:val="24"/>
          <w:szCs w:val="24"/>
        </w:rPr>
        <w:t>13.3-</w:t>
      </w:r>
      <w:r w:rsidRPr="00DD700A">
        <w:rPr>
          <w:rFonts w:ascii="Arial" w:hAnsi="Arial" w:cs="Arial"/>
          <w:sz w:val="24"/>
          <w:szCs w:val="24"/>
        </w:rPr>
        <w:t xml:space="preserve"> A Complementação de informações acerca dos documentos já apresentados pelos licitantes e desde que necessária para apurar fatos existentes à época da abertura do certame; </w:t>
      </w:r>
    </w:p>
    <w:p w14:paraId="1260D3CA" w14:textId="6BEC77B0" w:rsidR="00004A5F" w:rsidRPr="00DD700A" w:rsidRDefault="00004A5F" w:rsidP="00DD700A">
      <w:pPr>
        <w:autoSpaceDE w:val="0"/>
        <w:autoSpaceDN w:val="0"/>
        <w:adjustRightInd w:val="0"/>
        <w:spacing w:after="0" w:line="360" w:lineRule="auto"/>
        <w:ind w:right="108"/>
        <w:jc w:val="both"/>
        <w:rPr>
          <w:rFonts w:ascii="Arial" w:hAnsi="Arial" w:cs="Arial"/>
          <w:sz w:val="24"/>
          <w:szCs w:val="24"/>
        </w:rPr>
      </w:pPr>
      <w:r w:rsidRPr="00DD700A">
        <w:rPr>
          <w:rFonts w:ascii="Arial" w:hAnsi="Arial" w:cs="Arial"/>
          <w:b/>
          <w:bCs/>
          <w:sz w:val="24"/>
          <w:szCs w:val="24"/>
        </w:rPr>
        <w:t>13.3.1</w:t>
      </w:r>
      <w:r w:rsidRPr="00DD700A">
        <w:rPr>
          <w:rFonts w:ascii="Arial" w:hAnsi="Arial" w:cs="Arial"/>
          <w:sz w:val="24"/>
          <w:szCs w:val="24"/>
        </w:rPr>
        <w:t>-Atualização de documentos cuja validade tenha expirado após a data de recebimento das propostas.</w:t>
      </w:r>
    </w:p>
    <w:p w14:paraId="3343B720" w14:textId="627FA6E2" w:rsidR="00004A5F" w:rsidRPr="00DD700A" w:rsidRDefault="00004A5F" w:rsidP="00010DE7">
      <w:pPr>
        <w:autoSpaceDE w:val="0"/>
        <w:autoSpaceDN w:val="0"/>
        <w:adjustRightInd w:val="0"/>
        <w:spacing w:after="0" w:line="360" w:lineRule="auto"/>
        <w:ind w:right="107"/>
        <w:jc w:val="both"/>
        <w:rPr>
          <w:rFonts w:ascii="Arial" w:hAnsi="Arial" w:cs="Arial"/>
          <w:sz w:val="24"/>
          <w:szCs w:val="24"/>
        </w:rPr>
      </w:pPr>
      <w:r w:rsidRPr="00DD700A">
        <w:rPr>
          <w:rFonts w:ascii="Arial" w:hAnsi="Arial" w:cs="Arial"/>
          <w:b/>
          <w:sz w:val="24"/>
          <w:szCs w:val="24"/>
        </w:rPr>
        <w:t>13.3.2</w:t>
      </w:r>
      <w:r w:rsidRPr="00DD700A">
        <w:rPr>
          <w:rFonts w:ascii="Arial" w:hAnsi="Arial" w:cs="Arial"/>
          <w:sz w:val="24"/>
          <w:szCs w:val="24"/>
        </w:rPr>
        <w:t xml:space="preserve">- A possibilidade de diligência para a complementação de informações necessárias à apuração de fatos existentes à época da abertura do certame, o que se alinha com a interpretação de que é possível e necessária a requisição de documentos para sanear os comprovantes de habilitação ou da proposta, atestando condição pré-existente à abertura da sessão pública do certame, visto que não altere ou modifique o documento anteriormente encaminhado. </w:t>
      </w:r>
    </w:p>
    <w:p w14:paraId="727EAD82" w14:textId="79FA2408" w:rsidR="00796BE8" w:rsidRPr="009A05DB" w:rsidRDefault="00004A5F" w:rsidP="00DD700A">
      <w:pPr>
        <w:spacing w:after="0" w:line="360" w:lineRule="auto"/>
        <w:jc w:val="both"/>
        <w:rPr>
          <w:rFonts w:ascii="Arial" w:hAnsi="Arial" w:cs="Arial"/>
          <w:i/>
          <w:iCs/>
          <w:sz w:val="24"/>
          <w:szCs w:val="24"/>
        </w:rPr>
      </w:pPr>
      <w:r w:rsidRPr="00DD700A">
        <w:rPr>
          <w:rFonts w:ascii="Arial" w:hAnsi="Arial" w:cs="Arial"/>
          <w:b/>
          <w:spacing w:val="-2"/>
          <w:sz w:val="24"/>
          <w:szCs w:val="24"/>
          <w:u w:val="single"/>
        </w:rPr>
        <w:t xml:space="preserve">OBS:  </w:t>
      </w:r>
      <w:r w:rsidRPr="00DD700A">
        <w:rPr>
          <w:rFonts w:ascii="Arial" w:hAnsi="Arial" w:cs="Arial"/>
          <w:i/>
          <w:iCs/>
          <w:sz w:val="24"/>
          <w:szCs w:val="24"/>
        </w:rPr>
        <w:t xml:space="preserve">Acórdão 1211/2021 Plenário (Representação, Relator Ministro Walton Alencar Rodrigues) Licitação. Habilitação de licitante. Documentação. Documento novo. Vedação. Definição. A vedação à inclusão de novo documento, prevista no art. 43, § 3º, da Lei 8.666/1993 e no art. 64 da Lei 14.133/2021 (nova Lei de Licitações), não alcança documento ausente, comprobatório de condição atendida pelo licitante quando apresentou sua proposta, que não foi juntado com os demais comprovantes de </w:t>
      </w:r>
      <w:r w:rsidRPr="00DD700A">
        <w:rPr>
          <w:rFonts w:ascii="Arial" w:hAnsi="Arial" w:cs="Arial"/>
          <w:i/>
          <w:iCs/>
          <w:sz w:val="24"/>
          <w:szCs w:val="24"/>
        </w:rPr>
        <w:lastRenderedPageBreak/>
        <w:t>habilitação e da proposta, por equívoco ou falha, o qual deverá ser solicitado e avaliado pela pregoeira.</w:t>
      </w:r>
      <w:bookmarkEnd w:id="8"/>
    </w:p>
    <w:p w14:paraId="47861C5F" w14:textId="6A365AE3" w:rsidR="00356B74" w:rsidRPr="00DD700A" w:rsidRDefault="00356B74"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14</w:t>
      </w:r>
      <w:r w:rsidR="00855E10" w:rsidRPr="00DD700A">
        <w:rPr>
          <w:rFonts w:ascii="Arial" w:hAnsi="Arial" w:cs="Arial"/>
          <w:b/>
          <w:bCs/>
          <w:sz w:val="24"/>
          <w:szCs w:val="24"/>
        </w:rPr>
        <w:t xml:space="preserve"> </w:t>
      </w:r>
      <w:r w:rsidRPr="00DD700A">
        <w:rPr>
          <w:rFonts w:ascii="Arial" w:hAnsi="Arial" w:cs="Arial"/>
          <w:b/>
          <w:bCs/>
          <w:sz w:val="24"/>
          <w:szCs w:val="24"/>
        </w:rPr>
        <w:t>-</w:t>
      </w:r>
      <w:r w:rsidR="00855E10" w:rsidRPr="00DD700A">
        <w:rPr>
          <w:rFonts w:ascii="Arial" w:hAnsi="Arial" w:cs="Arial"/>
          <w:b/>
          <w:bCs/>
          <w:sz w:val="24"/>
          <w:szCs w:val="24"/>
        </w:rPr>
        <w:t xml:space="preserve"> </w:t>
      </w:r>
      <w:r w:rsidRPr="00DD700A">
        <w:rPr>
          <w:rFonts w:ascii="Arial" w:hAnsi="Arial" w:cs="Arial"/>
          <w:b/>
          <w:bCs/>
          <w:sz w:val="24"/>
          <w:szCs w:val="24"/>
        </w:rPr>
        <w:t>RECURSOS E CONTRARRAZÕES</w:t>
      </w:r>
    </w:p>
    <w:p w14:paraId="7EFB4040" w14:textId="1D373ABB"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14.1</w:t>
      </w:r>
      <w:r w:rsidR="00855E10" w:rsidRPr="00DD700A">
        <w:rPr>
          <w:rFonts w:ascii="Arial" w:hAnsi="Arial" w:cs="Arial"/>
          <w:b/>
          <w:sz w:val="24"/>
          <w:szCs w:val="24"/>
        </w:rPr>
        <w:t xml:space="preserve"> </w:t>
      </w:r>
      <w:r w:rsidRPr="00DD700A">
        <w:rPr>
          <w:rFonts w:ascii="Arial" w:hAnsi="Arial" w:cs="Arial"/>
          <w:b/>
          <w:bCs/>
          <w:sz w:val="24"/>
          <w:szCs w:val="24"/>
        </w:rPr>
        <w:t>-</w:t>
      </w:r>
      <w:r w:rsidR="00855E10" w:rsidRPr="00DD700A">
        <w:rPr>
          <w:rFonts w:ascii="Arial" w:hAnsi="Arial" w:cs="Arial"/>
          <w:b/>
          <w:bCs/>
          <w:sz w:val="24"/>
          <w:szCs w:val="24"/>
        </w:rPr>
        <w:t xml:space="preserve"> </w:t>
      </w:r>
      <w:r w:rsidRPr="00DD700A">
        <w:rPr>
          <w:rFonts w:ascii="Arial" w:hAnsi="Arial" w:cs="Arial"/>
          <w:sz w:val="24"/>
          <w:szCs w:val="24"/>
        </w:rPr>
        <w:t xml:space="preserve">Declarado o vencedor, qualquer licitante poderá, durante a sessão pública, de forma imediata e motivada, em </w:t>
      </w:r>
      <w:r w:rsidRPr="00DD700A">
        <w:rPr>
          <w:rFonts w:ascii="Arial" w:hAnsi="Arial" w:cs="Arial"/>
          <w:b/>
          <w:sz w:val="24"/>
          <w:szCs w:val="24"/>
          <w:u w:val="single"/>
        </w:rPr>
        <w:t>campo próprio do sistema</w:t>
      </w:r>
      <w:r w:rsidRPr="00DD700A">
        <w:rPr>
          <w:rFonts w:ascii="Arial" w:hAnsi="Arial" w:cs="Arial"/>
          <w:sz w:val="24"/>
          <w:szCs w:val="24"/>
        </w:rPr>
        <w:t>, manifestar sua intenção de recurso no prazo de 15 (quinze) minutos.</w:t>
      </w:r>
    </w:p>
    <w:p w14:paraId="07DCCBFE" w14:textId="31D7B86E"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14.1.1</w:t>
      </w:r>
      <w:r w:rsidRPr="00DD700A">
        <w:rPr>
          <w:rFonts w:ascii="Arial" w:hAnsi="Arial" w:cs="Arial"/>
          <w:b/>
          <w:bCs/>
          <w:sz w:val="24"/>
          <w:szCs w:val="24"/>
        </w:rPr>
        <w:t>-</w:t>
      </w:r>
      <w:r w:rsidRPr="00DD700A">
        <w:rPr>
          <w:rFonts w:ascii="Arial" w:hAnsi="Arial" w:cs="Arial"/>
          <w:sz w:val="24"/>
          <w:szCs w:val="24"/>
        </w:rPr>
        <w:t xml:space="preserve"> A falta de manifestação imediata e motivada da licitante importará na decadência desse direito, ficando o pregoeiro autorizado a adjudicar o objeto ao licitante declarado vencedor do certame.</w:t>
      </w:r>
    </w:p>
    <w:p w14:paraId="3C8A82C0" w14:textId="3BCB2ABA"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14.1.2-</w:t>
      </w:r>
      <w:r w:rsidR="00855E10" w:rsidRPr="00DD700A">
        <w:rPr>
          <w:rFonts w:ascii="Arial" w:hAnsi="Arial" w:cs="Arial"/>
          <w:b/>
          <w:sz w:val="24"/>
          <w:szCs w:val="24"/>
        </w:rPr>
        <w:t xml:space="preserve"> </w:t>
      </w:r>
      <w:r w:rsidRPr="00DD700A">
        <w:rPr>
          <w:rFonts w:ascii="Arial" w:hAnsi="Arial" w:cs="Arial"/>
          <w:sz w:val="24"/>
          <w:szCs w:val="24"/>
        </w:rPr>
        <w:t>Diante da manifestação da intenção de recurso a Pregoeira não adentrará no mérito recursal, mas apenas verificará as condições de admissibilidade do recurso</w:t>
      </w:r>
    </w:p>
    <w:p w14:paraId="28C6D16C" w14:textId="3CB8AF90"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14.1.3-</w:t>
      </w:r>
      <w:r w:rsidRPr="00DD700A">
        <w:rPr>
          <w:rFonts w:ascii="Arial" w:hAnsi="Arial" w:cs="Arial"/>
          <w:sz w:val="24"/>
          <w:szCs w:val="24"/>
        </w:rPr>
        <w:t xml:space="preserve"> Os interessados que porventura queiram ter vista do processo licitatório poderão comparecer à Prefeitura Municipal de Arinos/MG, de segunda à sexta-feira, no horário </w:t>
      </w:r>
      <w:r w:rsidR="00094BC8" w:rsidRPr="00DD700A">
        <w:rPr>
          <w:rFonts w:ascii="Arial" w:hAnsi="Arial" w:cs="Arial"/>
          <w:sz w:val="24"/>
          <w:szCs w:val="24"/>
        </w:rPr>
        <w:t>das 0</w:t>
      </w:r>
      <w:r w:rsidR="00F9185D" w:rsidRPr="00DD700A">
        <w:rPr>
          <w:rFonts w:ascii="Arial" w:hAnsi="Arial" w:cs="Arial"/>
          <w:sz w:val="24"/>
          <w:szCs w:val="24"/>
        </w:rPr>
        <w:t>8</w:t>
      </w:r>
      <w:r w:rsidR="00094BC8" w:rsidRPr="00DD700A">
        <w:rPr>
          <w:rFonts w:ascii="Arial" w:hAnsi="Arial" w:cs="Arial"/>
          <w:sz w:val="24"/>
          <w:szCs w:val="24"/>
        </w:rPr>
        <w:t>h00min às</w:t>
      </w:r>
      <w:r w:rsidRPr="00DD700A">
        <w:rPr>
          <w:rFonts w:ascii="Arial" w:hAnsi="Arial" w:cs="Arial"/>
          <w:sz w:val="24"/>
          <w:szCs w:val="24"/>
        </w:rPr>
        <w:t xml:space="preserve"> 1</w:t>
      </w:r>
      <w:r w:rsidR="00F9185D" w:rsidRPr="00DD700A">
        <w:rPr>
          <w:rFonts w:ascii="Arial" w:hAnsi="Arial" w:cs="Arial"/>
          <w:sz w:val="24"/>
          <w:szCs w:val="24"/>
        </w:rPr>
        <w:t>1</w:t>
      </w:r>
      <w:r w:rsidRPr="00DD700A">
        <w:rPr>
          <w:rFonts w:ascii="Arial" w:hAnsi="Arial" w:cs="Arial"/>
          <w:sz w:val="24"/>
          <w:szCs w:val="24"/>
        </w:rPr>
        <w:t>h00min</w:t>
      </w:r>
      <w:r w:rsidR="00F9185D" w:rsidRPr="00DD700A">
        <w:rPr>
          <w:rFonts w:ascii="Arial" w:hAnsi="Arial" w:cs="Arial"/>
          <w:sz w:val="24"/>
          <w:szCs w:val="24"/>
        </w:rPr>
        <w:t xml:space="preserve"> e das 13h00min </w:t>
      </w:r>
      <w:proofErr w:type="spellStart"/>
      <w:r w:rsidR="00F9185D" w:rsidRPr="00DD700A">
        <w:rPr>
          <w:rFonts w:ascii="Arial" w:hAnsi="Arial" w:cs="Arial"/>
          <w:sz w:val="24"/>
          <w:szCs w:val="24"/>
        </w:rPr>
        <w:t>as</w:t>
      </w:r>
      <w:proofErr w:type="spellEnd"/>
      <w:r w:rsidR="00F9185D" w:rsidRPr="00DD700A">
        <w:rPr>
          <w:rFonts w:ascii="Arial" w:hAnsi="Arial" w:cs="Arial"/>
          <w:sz w:val="24"/>
          <w:szCs w:val="24"/>
        </w:rPr>
        <w:t xml:space="preserve"> 16h50min</w:t>
      </w:r>
    </w:p>
    <w:p w14:paraId="6E5CF59F" w14:textId="4CD7E650"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14.2</w:t>
      </w:r>
      <w:r w:rsidRPr="00DD700A">
        <w:rPr>
          <w:rFonts w:ascii="Arial" w:hAnsi="Arial" w:cs="Arial"/>
          <w:b/>
          <w:bCs/>
          <w:sz w:val="24"/>
          <w:szCs w:val="24"/>
        </w:rPr>
        <w:t>-</w:t>
      </w:r>
      <w:r w:rsidRPr="00DD700A">
        <w:rPr>
          <w:rFonts w:ascii="Arial" w:hAnsi="Arial" w:cs="Arial"/>
          <w:sz w:val="24"/>
          <w:szCs w:val="24"/>
        </w:rPr>
        <w:t xml:space="preserve"> Recebida a intenção de interpor recurso pela Pregoeira, a licitante deverá apresentar as razões do recurso no prazo de 03 (três) dias, ficando as demais licitantes, desde logo, intimadas para, querendo, apresentar contrarrazões em igual prazo, que começará a contar do término do prazo da recorrente</w:t>
      </w:r>
    </w:p>
    <w:p w14:paraId="7F47C959" w14:textId="6986B776"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14.2.1</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As razões e contrarrazões serão recebidas exclusivamente por meio de campo próprio do Sistema. Não serão recebidas ou conhecidas razões de recurso e contrarrazões entregues diretamente a Pregoeira ou enviadas por quaisquer outros meios (fax, correspondência, etc).</w:t>
      </w:r>
    </w:p>
    <w:p w14:paraId="00044D74" w14:textId="7039253C" w:rsidR="00356B74" w:rsidRPr="00DD700A" w:rsidRDefault="00356B7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t>14.3</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Caberá a Pregoeira receber, examinar e instruir os recursos interpostos contra seus atos, podendo reconsiderar suas decisões no prazo de 5 (cinco) dias úteis após o recebimento das razões e contrarrazões ou, neste mesmo prazo, fazê-lo subir devidamente informado à Autoridade Superior Competente, para a decisão final no prazo de 5 (cinco) dias úteis.</w:t>
      </w:r>
    </w:p>
    <w:p w14:paraId="401C00D4" w14:textId="5B565E97"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14.4</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acolhimento do recurso invalida tão somente os atos insuscetíveis de aproveitamento. </w:t>
      </w:r>
    </w:p>
    <w:p w14:paraId="0D58ACDF" w14:textId="504CCA32"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14.5</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Os autos do processo permanecerão com vista franqueada aos interessados, no endereço constante no preâmbulo deste edital. </w:t>
      </w:r>
    </w:p>
    <w:p w14:paraId="56321BF8" w14:textId="7B11B04C" w:rsidR="00010DE7" w:rsidRPr="009A05DB"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lastRenderedPageBreak/>
        <w:t>14.6</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Não serão conhecidos os recursos apresentados fora dos prazos, subscritos por representantes não habilitados legalmente ou não identificados no processo para responder pelo licitante.</w:t>
      </w:r>
    </w:p>
    <w:p w14:paraId="19991774" w14:textId="4DDF5A3F" w:rsidR="00356B74" w:rsidRPr="00DD700A" w:rsidRDefault="00356B74" w:rsidP="00DD700A">
      <w:pPr>
        <w:keepNext/>
        <w:shd w:val="clear" w:color="auto" w:fill="D9D9D9"/>
        <w:spacing w:after="0" w:line="360" w:lineRule="auto"/>
        <w:ind w:right="27"/>
        <w:jc w:val="center"/>
        <w:outlineLvl w:val="1"/>
        <w:rPr>
          <w:rFonts w:ascii="Arial" w:eastAsia="Times New Roman" w:hAnsi="Arial" w:cs="Arial"/>
          <w:b/>
          <w:bCs/>
          <w:iCs/>
          <w:sz w:val="24"/>
          <w:szCs w:val="24"/>
        </w:rPr>
      </w:pPr>
      <w:r w:rsidRPr="00DD700A">
        <w:rPr>
          <w:rFonts w:ascii="Arial" w:eastAsia="Times New Roman" w:hAnsi="Arial" w:cs="Arial"/>
          <w:b/>
          <w:bCs/>
          <w:iCs/>
          <w:sz w:val="24"/>
          <w:szCs w:val="24"/>
        </w:rPr>
        <w:t>15</w:t>
      </w:r>
      <w:r w:rsidR="00855E10"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w:t>
      </w:r>
      <w:r w:rsidR="00855E10" w:rsidRPr="00DD700A">
        <w:rPr>
          <w:rFonts w:ascii="Arial" w:eastAsia="Times New Roman" w:hAnsi="Arial" w:cs="Arial"/>
          <w:b/>
          <w:bCs/>
          <w:iCs/>
          <w:sz w:val="24"/>
          <w:szCs w:val="24"/>
        </w:rPr>
        <w:t xml:space="preserve"> </w:t>
      </w:r>
      <w:r w:rsidRPr="00DD700A">
        <w:rPr>
          <w:rFonts w:ascii="Arial" w:eastAsia="Times New Roman" w:hAnsi="Arial" w:cs="Arial"/>
          <w:b/>
          <w:bCs/>
          <w:iCs/>
          <w:sz w:val="24"/>
          <w:szCs w:val="24"/>
        </w:rPr>
        <w:t>DA REABERTURA DA SESSÃO PUBLICA</w:t>
      </w:r>
    </w:p>
    <w:p w14:paraId="21258992" w14:textId="71329B8F"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15.1</w:t>
      </w:r>
      <w:r w:rsidR="00855E10" w:rsidRPr="00DD700A">
        <w:rPr>
          <w:rFonts w:ascii="Arial" w:hAnsi="Arial" w:cs="Arial"/>
          <w:b/>
          <w:sz w:val="24"/>
          <w:szCs w:val="24"/>
        </w:rPr>
        <w:t xml:space="preserve"> </w:t>
      </w:r>
      <w:r w:rsidRPr="00DD700A">
        <w:rPr>
          <w:rFonts w:ascii="Arial" w:hAnsi="Arial" w:cs="Arial"/>
          <w:b/>
          <w:sz w:val="24"/>
          <w:szCs w:val="24"/>
        </w:rPr>
        <w:t>-</w:t>
      </w:r>
      <w:r w:rsidR="00855E10" w:rsidRPr="00DD700A">
        <w:rPr>
          <w:rFonts w:ascii="Arial" w:hAnsi="Arial" w:cs="Arial"/>
          <w:b/>
          <w:sz w:val="24"/>
          <w:szCs w:val="24"/>
        </w:rPr>
        <w:t xml:space="preserve"> </w:t>
      </w:r>
      <w:r w:rsidRPr="00DD700A">
        <w:rPr>
          <w:rFonts w:ascii="Arial" w:hAnsi="Arial" w:cs="Arial"/>
          <w:sz w:val="24"/>
          <w:szCs w:val="24"/>
        </w:rPr>
        <w:t xml:space="preserve">A sessão pública poderá ser reaberta: </w:t>
      </w:r>
    </w:p>
    <w:p w14:paraId="381B6401" w14:textId="3D86AD7E"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15.2</w:t>
      </w:r>
      <w:r w:rsidR="00855E10" w:rsidRPr="00DD700A">
        <w:rPr>
          <w:rFonts w:ascii="Arial" w:hAnsi="Arial" w:cs="Arial"/>
          <w:b/>
          <w:sz w:val="24"/>
          <w:szCs w:val="24"/>
        </w:rPr>
        <w:t xml:space="preserve"> </w:t>
      </w:r>
      <w:r w:rsidRPr="00DD700A">
        <w:rPr>
          <w:rFonts w:ascii="Arial" w:hAnsi="Arial" w:cs="Arial"/>
          <w:b/>
          <w:sz w:val="24"/>
          <w:szCs w:val="24"/>
        </w:rPr>
        <w:t>-</w:t>
      </w:r>
      <w:r w:rsidRPr="00DD700A">
        <w:rPr>
          <w:rFonts w:ascii="Arial" w:hAnsi="Arial" w:cs="Arial"/>
          <w:sz w:val="24"/>
          <w:szCs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D85C86" w14:textId="79E72816"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15.2.1</w:t>
      </w:r>
      <w:r w:rsidR="00855E10" w:rsidRPr="00DD700A">
        <w:rPr>
          <w:rFonts w:ascii="Arial" w:hAnsi="Arial" w:cs="Arial"/>
          <w:b/>
          <w:sz w:val="24"/>
          <w:szCs w:val="24"/>
        </w:rPr>
        <w:t xml:space="preserve"> </w:t>
      </w:r>
      <w:r w:rsidRPr="00DD700A">
        <w:rPr>
          <w:rFonts w:ascii="Arial" w:hAnsi="Arial" w:cs="Arial"/>
          <w:b/>
          <w:bCs/>
          <w:sz w:val="24"/>
          <w:szCs w:val="24"/>
        </w:rPr>
        <w:t>-</w:t>
      </w:r>
      <w:r w:rsidR="00855E10" w:rsidRPr="00DD700A">
        <w:rPr>
          <w:rFonts w:ascii="Arial" w:hAnsi="Arial" w:cs="Arial"/>
          <w:sz w:val="24"/>
          <w:szCs w:val="24"/>
        </w:rPr>
        <w:t xml:space="preserve"> </w:t>
      </w:r>
      <w:r w:rsidRPr="00DD700A">
        <w:rPr>
          <w:rFonts w:ascii="Arial" w:hAnsi="Arial" w:cs="Arial"/>
          <w:sz w:val="24"/>
          <w:szCs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0623235" w14:textId="0F1DF8A5"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15.3</w:t>
      </w:r>
      <w:r w:rsidR="00855E10" w:rsidRPr="00DD700A">
        <w:rPr>
          <w:rFonts w:ascii="Arial" w:hAnsi="Arial" w:cs="Arial"/>
          <w:b/>
          <w:sz w:val="24"/>
          <w:szCs w:val="24"/>
        </w:rPr>
        <w:t xml:space="preserve"> </w:t>
      </w:r>
      <w:r w:rsidRPr="00DD700A">
        <w:rPr>
          <w:rFonts w:ascii="Arial" w:hAnsi="Arial" w:cs="Arial"/>
          <w:b/>
          <w:bCs/>
          <w:sz w:val="24"/>
          <w:szCs w:val="24"/>
        </w:rPr>
        <w:t>-</w:t>
      </w:r>
      <w:r w:rsidR="00855E10" w:rsidRPr="00DD700A">
        <w:rPr>
          <w:rFonts w:ascii="Arial" w:hAnsi="Arial" w:cs="Arial"/>
          <w:sz w:val="24"/>
          <w:szCs w:val="24"/>
        </w:rPr>
        <w:t xml:space="preserve"> </w:t>
      </w:r>
      <w:r w:rsidRPr="00DD700A">
        <w:rPr>
          <w:rFonts w:ascii="Arial" w:hAnsi="Arial" w:cs="Arial"/>
          <w:sz w:val="24"/>
          <w:szCs w:val="24"/>
        </w:rPr>
        <w:t xml:space="preserve">Todos os licitantes remanescentes deverão ser convocados para acompanhar a sessão reaberta. </w:t>
      </w:r>
    </w:p>
    <w:p w14:paraId="5B67DA33" w14:textId="70A54DBD" w:rsidR="00010DE7"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15.3.1</w:t>
      </w:r>
      <w:r w:rsidR="00855E10" w:rsidRPr="00DD700A">
        <w:rPr>
          <w:rFonts w:ascii="Arial" w:hAnsi="Arial" w:cs="Arial"/>
          <w:b/>
          <w:sz w:val="24"/>
          <w:szCs w:val="24"/>
        </w:rPr>
        <w:t xml:space="preserve"> </w:t>
      </w:r>
      <w:r w:rsidRPr="00DD700A">
        <w:rPr>
          <w:rFonts w:ascii="Arial" w:hAnsi="Arial" w:cs="Arial"/>
          <w:b/>
          <w:bCs/>
          <w:sz w:val="24"/>
          <w:szCs w:val="24"/>
        </w:rPr>
        <w:t>-</w:t>
      </w:r>
      <w:r w:rsidR="00855E10" w:rsidRPr="00DD700A">
        <w:rPr>
          <w:rFonts w:ascii="Arial" w:hAnsi="Arial" w:cs="Arial"/>
          <w:sz w:val="24"/>
          <w:szCs w:val="24"/>
        </w:rPr>
        <w:t xml:space="preserve"> </w:t>
      </w:r>
      <w:r w:rsidRPr="00DD700A">
        <w:rPr>
          <w:rFonts w:ascii="Arial" w:hAnsi="Arial" w:cs="Arial"/>
          <w:sz w:val="24"/>
          <w:szCs w:val="24"/>
        </w:rPr>
        <w:t>A convocação se dará por meio do sistema eletrônico (“chat”), de acordo com a fase do procedimento licitatório.</w:t>
      </w:r>
    </w:p>
    <w:p w14:paraId="6222471F" w14:textId="351BD814" w:rsidR="00356B74" w:rsidRPr="00DD700A" w:rsidRDefault="00356B74"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16</w:t>
      </w:r>
      <w:r w:rsidR="00855E10" w:rsidRPr="00DD700A">
        <w:rPr>
          <w:rFonts w:ascii="Arial" w:hAnsi="Arial" w:cs="Arial"/>
          <w:b/>
          <w:bCs/>
          <w:sz w:val="24"/>
          <w:szCs w:val="24"/>
        </w:rPr>
        <w:t xml:space="preserve"> </w:t>
      </w:r>
      <w:r w:rsidRPr="00DD700A">
        <w:rPr>
          <w:rFonts w:ascii="Arial" w:hAnsi="Arial" w:cs="Arial"/>
          <w:b/>
          <w:bCs/>
          <w:sz w:val="24"/>
          <w:szCs w:val="24"/>
        </w:rPr>
        <w:t>-</w:t>
      </w:r>
      <w:r w:rsidR="00855E10" w:rsidRPr="00DD700A">
        <w:rPr>
          <w:rFonts w:ascii="Arial" w:hAnsi="Arial" w:cs="Arial"/>
          <w:b/>
          <w:bCs/>
          <w:sz w:val="24"/>
          <w:szCs w:val="24"/>
        </w:rPr>
        <w:t xml:space="preserve"> </w:t>
      </w:r>
      <w:r w:rsidRPr="00DD700A">
        <w:rPr>
          <w:rFonts w:ascii="Arial" w:hAnsi="Arial" w:cs="Arial"/>
          <w:b/>
          <w:bCs/>
          <w:sz w:val="24"/>
          <w:szCs w:val="24"/>
        </w:rPr>
        <w:t>ADJUDICAÇÃO E HOMOLOGAÇÃO</w:t>
      </w:r>
    </w:p>
    <w:p w14:paraId="580F5B1C" w14:textId="313F72DC"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16.1</w:t>
      </w:r>
      <w:r w:rsidR="00855E10" w:rsidRPr="00DD700A">
        <w:rPr>
          <w:rFonts w:ascii="Arial" w:hAnsi="Arial" w:cs="Arial"/>
          <w:b/>
          <w:sz w:val="24"/>
          <w:szCs w:val="24"/>
        </w:rPr>
        <w:t xml:space="preserve"> </w:t>
      </w:r>
      <w:r w:rsidRPr="00DD700A">
        <w:rPr>
          <w:rFonts w:ascii="Arial" w:hAnsi="Arial" w:cs="Arial"/>
          <w:b/>
          <w:bCs/>
          <w:sz w:val="24"/>
          <w:szCs w:val="24"/>
        </w:rPr>
        <w:t>-</w:t>
      </w:r>
      <w:r w:rsidR="00855E10" w:rsidRPr="00DD700A">
        <w:rPr>
          <w:rFonts w:ascii="Arial" w:hAnsi="Arial" w:cs="Arial"/>
          <w:b/>
          <w:bCs/>
          <w:sz w:val="24"/>
          <w:szCs w:val="24"/>
        </w:rPr>
        <w:t xml:space="preserve"> </w:t>
      </w:r>
      <w:r w:rsidRPr="00DD700A">
        <w:rPr>
          <w:rFonts w:ascii="Arial" w:hAnsi="Arial" w:cs="Arial"/>
          <w:sz w:val="24"/>
          <w:szCs w:val="24"/>
        </w:rPr>
        <w:t>Inexistindo manifestação recursal, a Pregoeira adjudicará o item ao licitante vencedor do respectivo item, competindo à autoridade competente homologar o procedimento licitatório.</w:t>
      </w:r>
    </w:p>
    <w:p w14:paraId="3A2ABFF4" w14:textId="10A44EDD" w:rsidR="00010DE7"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16.2</w:t>
      </w:r>
      <w:r w:rsidR="00855E10" w:rsidRPr="00DD700A">
        <w:rPr>
          <w:rFonts w:ascii="Arial" w:hAnsi="Arial" w:cs="Arial"/>
          <w:b/>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Decididos os recursos porventura interpostos e constatada a regularidade dos atos procedimentais, a autoridade competente adjudicará o objeto ao licitante vencedor e homologará o procedimento licitatório.</w:t>
      </w:r>
    </w:p>
    <w:p w14:paraId="5760D278" w14:textId="5D76CDA5" w:rsidR="00356B74" w:rsidRPr="00DD700A" w:rsidRDefault="00356B74"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17</w:t>
      </w:r>
      <w:r w:rsidR="00855E10" w:rsidRPr="00DD700A">
        <w:rPr>
          <w:rFonts w:ascii="Arial" w:hAnsi="Arial" w:cs="Arial"/>
          <w:b/>
          <w:bCs/>
          <w:sz w:val="24"/>
          <w:szCs w:val="24"/>
        </w:rPr>
        <w:t xml:space="preserve"> </w:t>
      </w:r>
      <w:r w:rsidRPr="00DD700A">
        <w:rPr>
          <w:rFonts w:ascii="Arial" w:hAnsi="Arial" w:cs="Arial"/>
          <w:b/>
          <w:bCs/>
          <w:sz w:val="24"/>
          <w:szCs w:val="24"/>
        </w:rPr>
        <w:t>- SANÇÕES ADMINISTRATIVAS</w:t>
      </w:r>
    </w:p>
    <w:p w14:paraId="324FC551" w14:textId="0CCE2D85" w:rsidR="00791BD1" w:rsidRPr="00DD700A" w:rsidRDefault="00791BD1" w:rsidP="00DD700A">
      <w:pPr>
        <w:pStyle w:val="PargrafodaLista"/>
        <w:spacing w:after="0" w:line="360" w:lineRule="auto"/>
        <w:ind w:left="0"/>
        <w:jc w:val="both"/>
        <w:rPr>
          <w:rFonts w:ascii="Arial" w:hAnsi="Arial" w:cs="Arial"/>
          <w:sz w:val="24"/>
          <w:szCs w:val="24"/>
        </w:rPr>
      </w:pPr>
      <w:r w:rsidRPr="00DD700A">
        <w:rPr>
          <w:rFonts w:ascii="Arial" w:hAnsi="Arial" w:cs="Arial"/>
          <w:b/>
          <w:bCs/>
          <w:sz w:val="24"/>
          <w:szCs w:val="24"/>
        </w:rPr>
        <w:t>17.1</w:t>
      </w:r>
      <w:r w:rsidR="00855E10" w:rsidRPr="00DD700A">
        <w:rPr>
          <w:rFonts w:ascii="Arial" w:hAnsi="Arial" w:cs="Arial"/>
          <w:b/>
          <w:bCs/>
          <w:sz w:val="24"/>
          <w:szCs w:val="24"/>
        </w:rPr>
        <w:t xml:space="preserve"> -</w:t>
      </w:r>
      <w:r w:rsidRPr="00DD700A">
        <w:rPr>
          <w:rFonts w:ascii="Arial" w:hAnsi="Arial" w:cs="Arial"/>
          <w:sz w:val="24"/>
          <w:szCs w:val="24"/>
        </w:rPr>
        <w:t xml:space="preserve"> Sem prejuízo da cobrança de perdas e danos, o Município poderá sujeitar a Detentora/Contratada às penalidades seguintes: </w:t>
      </w:r>
    </w:p>
    <w:p w14:paraId="3951880C" w14:textId="77777777" w:rsidR="00791BD1" w:rsidRPr="00DD700A" w:rsidRDefault="00791BD1" w:rsidP="00DD700A">
      <w:pPr>
        <w:pStyle w:val="PargrafodaLista"/>
        <w:spacing w:after="0" w:line="360" w:lineRule="auto"/>
        <w:ind w:left="0"/>
        <w:jc w:val="both"/>
        <w:rPr>
          <w:rFonts w:ascii="Arial" w:hAnsi="Arial" w:cs="Arial"/>
          <w:sz w:val="24"/>
          <w:szCs w:val="24"/>
        </w:rPr>
      </w:pPr>
      <w:r w:rsidRPr="00DD700A">
        <w:rPr>
          <w:rFonts w:ascii="Arial" w:hAnsi="Arial" w:cs="Arial"/>
          <w:b/>
          <w:bCs/>
          <w:sz w:val="24"/>
          <w:szCs w:val="24"/>
        </w:rPr>
        <w:t>a)</w:t>
      </w:r>
      <w:r w:rsidRPr="00DD700A">
        <w:rPr>
          <w:rFonts w:ascii="Arial" w:hAnsi="Arial" w:cs="Arial"/>
          <w:sz w:val="24"/>
          <w:szCs w:val="24"/>
        </w:rPr>
        <w:t xml:space="preserve"> Suspensão do direito de licitar e contratar com a Administração direta e indireta, pelo prazo de até 03 (três) anos (art. 156, III, da Lei nº 14.133, de 1 de abril de 2021), em função da natureza e da gravidade da falta cometida ou enquanto perdurarem os motivos determinantes da punição à pessoa física ou jurídica que praticar quaisquer atos previstos no art. 155º da Lei nº 14.133, de 1 de abril de 2021; </w:t>
      </w:r>
    </w:p>
    <w:p w14:paraId="1512BCEC" w14:textId="35F75F08" w:rsidR="00010DE7" w:rsidRPr="00DD700A" w:rsidRDefault="00791BD1" w:rsidP="00DD700A">
      <w:pPr>
        <w:pStyle w:val="PargrafodaLista"/>
        <w:autoSpaceDE w:val="0"/>
        <w:autoSpaceDN w:val="0"/>
        <w:adjustRightInd w:val="0"/>
        <w:spacing w:after="0" w:line="360" w:lineRule="auto"/>
        <w:ind w:left="0"/>
        <w:jc w:val="both"/>
        <w:rPr>
          <w:rFonts w:ascii="Arial" w:hAnsi="Arial" w:cs="Arial"/>
          <w:sz w:val="24"/>
          <w:szCs w:val="24"/>
        </w:rPr>
      </w:pPr>
      <w:bookmarkStart w:id="9" w:name="_Hlk152658683"/>
      <w:r w:rsidRPr="00DD700A">
        <w:rPr>
          <w:rFonts w:ascii="Arial" w:hAnsi="Arial" w:cs="Arial"/>
          <w:b/>
          <w:bCs/>
          <w:sz w:val="24"/>
          <w:szCs w:val="24"/>
        </w:rPr>
        <w:lastRenderedPageBreak/>
        <w:t>b)</w:t>
      </w:r>
      <w:r w:rsidRPr="00DD700A">
        <w:rPr>
          <w:rFonts w:ascii="Arial" w:hAnsi="Arial" w:cs="Arial"/>
          <w:sz w:val="24"/>
          <w:szCs w:val="24"/>
        </w:rPr>
        <w:t xml:space="preserve"> Qualquer penalidades aplicadas serão transcritas e publicadas no diário Eletrônico dos </w:t>
      </w:r>
      <w:r w:rsidR="00644884" w:rsidRPr="00DD700A">
        <w:rPr>
          <w:rFonts w:ascii="Arial" w:hAnsi="Arial" w:cs="Arial"/>
          <w:sz w:val="24"/>
          <w:szCs w:val="24"/>
        </w:rPr>
        <w:t>Município</w:t>
      </w:r>
      <w:r w:rsidRPr="00DD700A">
        <w:rPr>
          <w:rFonts w:ascii="Arial" w:hAnsi="Arial" w:cs="Arial"/>
          <w:sz w:val="24"/>
          <w:szCs w:val="24"/>
        </w:rPr>
        <w:t>(AMM</w:t>
      </w:r>
      <w:bookmarkEnd w:id="9"/>
      <w:r w:rsidRPr="00DD700A">
        <w:rPr>
          <w:rFonts w:ascii="Arial" w:hAnsi="Arial" w:cs="Arial"/>
          <w:sz w:val="24"/>
          <w:szCs w:val="24"/>
        </w:rPr>
        <w:t>)</w:t>
      </w:r>
      <w:r w:rsidR="00962959" w:rsidRPr="00DD700A">
        <w:rPr>
          <w:rFonts w:ascii="Arial" w:hAnsi="Arial" w:cs="Arial"/>
          <w:sz w:val="24"/>
          <w:szCs w:val="24"/>
        </w:rPr>
        <w:t>.</w:t>
      </w:r>
    </w:p>
    <w:p w14:paraId="4C7F3CB0" w14:textId="4BF4C62D" w:rsidR="00356B74" w:rsidRPr="00DD700A" w:rsidRDefault="00356B74"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18</w:t>
      </w:r>
      <w:r w:rsidR="00855E10" w:rsidRPr="00DD700A">
        <w:rPr>
          <w:rFonts w:ascii="Arial" w:hAnsi="Arial" w:cs="Arial"/>
          <w:b/>
          <w:bCs/>
          <w:sz w:val="24"/>
          <w:szCs w:val="24"/>
        </w:rPr>
        <w:t xml:space="preserve"> </w:t>
      </w:r>
      <w:r w:rsidRPr="00DD700A">
        <w:rPr>
          <w:rFonts w:ascii="Arial" w:hAnsi="Arial" w:cs="Arial"/>
          <w:b/>
          <w:bCs/>
          <w:sz w:val="24"/>
          <w:szCs w:val="24"/>
        </w:rPr>
        <w:t>-</w:t>
      </w:r>
      <w:r w:rsidR="00855E10" w:rsidRPr="00DD700A">
        <w:rPr>
          <w:rFonts w:ascii="Arial" w:hAnsi="Arial" w:cs="Arial"/>
          <w:b/>
          <w:bCs/>
          <w:sz w:val="24"/>
          <w:szCs w:val="24"/>
        </w:rPr>
        <w:t xml:space="preserve"> </w:t>
      </w:r>
      <w:r w:rsidRPr="00DD700A">
        <w:rPr>
          <w:rFonts w:ascii="Arial" w:hAnsi="Arial" w:cs="Arial"/>
          <w:b/>
          <w:bCs/>
          <w:sz w:val="24"/>
          <w:szCs w:val="24"/>
        </w:rPr>
        <w:t>DISPOSIÇÕES GERAIS</w:t>
      </w:r>
    </w:p>
    <w:p w14:paraId="4847FAD6" w14:textId="0863867D" w:rsidR="00356B74" w:rsidRPr="00DD700A" w:rsidRDefault="00356B74" w:rsidP="00DD700A">
      <w:pPr>
        <w:autoSpaceDE w:val="0"/>
        <w:autoSpaceDN w:val="0"/>
        <w:adjustRightInd w:val="0"/>
        <w:spacing w:after="0" w:line="360" w:lineRule="auto"/>
        <w:rPr>
          <w:rFonts w:ascii="Arial" w:hAnsi="Arial" w:cs="Arial"/>
          <w:sz w:val="24"/>
          <w:szCs w:val="24"/>
        </w:rPr>
      </w:pPr>
      <w:r w:rsidRPr="00DD700A">
        <w:rPr>
          <w:rFonts w:ascii="Arial" w:hAnsi="Arial" w:cs="Arial"/>
          <w:b/>
          <w:sz w:val="24"/>
          <w:szCs w:val="24"/>
        </w:rPr>
        <w:t>18.1</w:t>
      </w:r>
      <w:r w:rsidR="00855E10" w:rsidRPr="00DD700A">
        <w:rPr>
          <w:rFonts w:ascii="Arial" w:hAnsi="Arial" w:cs="Arial"/>
          <w:b/>
          <w:sz w:val="24"/>
          <w:szCs w:val="24"/>
        </w:rPr>
        <w:t xml:space="preserve"> </w:t>
      </w:r>
      <w:r w:rsidRPr="00DD700A">
        <w:rPr>
          <w:rFonts w:ascii="Arial" w:hAnsi="Arial" w:cs="Arial"/>
          <w:b/>
          <w:sz w:val="24"/>
          <w:szCs w:val="24"/>
        </w:rPr>
        <w:t>-</w:t>
      </w:r>
      <w:r w:rsidRPr="00DD700A">
        <w:rPr>
          <w:rFonts w:ascii="Arial" w:hAnsi="Arial" w:cs="Arial"/>
          <w:sz w:val="24"/>
          <w:szCs w:val="24"/>
        </w:rPr>
        <w:t xml:space="preserve"> Constituem anexos deste Edital, dele fazendo parte integrante:</w:t>
      </w:r>
    </w:p>
    <w:p w14:paraId="0C6EC7DA" w14:textId="7D18693B" w:rsidR="00356B74" w:rsidRPr="00DD700A" w:rsidRDefault="00356B74" w:rsidP="00DD700A">
      <w:pPr>
        <w:tabs>
          <w:tab w:val="left" w:pos="567"/>
        </w:tabs>
        <w:overflowPunct w:val="0"/>
        <w:autoSpaceDE w:val="0"/>
        <w:autoSpaceDN w:val="0"/>
        <w:adjustRightInd w:val="0"/>
        <w:spacing w:after="0" w:line="360" w:lineRule="auto"/>
        <w:ind w:right="-285"/>
        <w:jc w:val="both"/>
        <w:textAlignment w:val="baseline"/>
        <w:rPr>
          <w:rFonts w:ascii="Arial" w:hAnsi="Arial" w:cs="Arial"/>
          <w:sz w:val="24"/>
          <w:szCs w:val="24"/>
        </w:rPr>
      </w:pPr>
      <w:r w:rsidRPr="00DD700A">
        <w:rPr>
          <w:rFonts w:ascii="Arial" w:hAnsi="Arial" w:cs="Arial"/>
          <w:b/>
          <w:sz w:val="24"/>
          <w:szCs w:val="24"/>
        </w:rPr>
        <w:t>Anexo I</w:t>
      </w:r>
      <w:r w:rsidR="00855E10" w:rsidRPr="00DD700A">
        <w:rPr>
          <w:rFonts w:ascii="Arial" w:hAnsi="Arial" w:cs="Arial"/>
          <w:b/>
          <w:sz w:val="24"/>
          <w:szCs w:val="24"/>
        </w:rPr>
        <w:t xml:space="preserve"> </w:t>
      </w:r>
      <w:r w:rsidRPr="00DD700A">
        <w:rPr>
          <w:rFonts w:ascii="Arial" w:hAnsi="Arial" w:cs="Arial"/>
          <w:sz w:val="24"/>
          <w:szCs w:val="24"/>
        </w:rPr>
        <w:t>-Termo de Referência;</w:t>
      </w:r>
    </w:p>
    <w:p w14:paraId="10F59D16" w14:textId="27B59B6D" w:rsidR="00356B74" w:rsidRPr="00DD700A" w:rsidRDefault="00356B74" w:rsidP="00DD700A">
      <w:pPr>
        <w:tabs>
          <w:tab w:val="left" w:pos="567"/>
        </w:tabs>
        <w:overflowPunct w:val="0"/>
        <w:autoSpaceDE w:val="0"/>
        <w:autoSpaceDN w:val="0"/>
        <w:adjustRightInd w:val="0"/>
        <w:spacing w:after="0" w:line="360" w:lineRule="auto"/>
        <w:ind w:right="-285"/>
        <w:jc w:val="both"/>
        <w:textAlignment w:val="baseline"/>
        <w:rPr>
          <w:rFonts w:ascii="Arial" w:hAnsi="Arial" w:cs="Arial"/>
          <w:sz w:val="24"/>
          <w:szCs w:val="24"/>
        </w:rPr>
      </w:pPr>
      <w:r w:rsidRPr="00DD700A">
        <w:rPr>
          <w:rFonts w:ascii="Arial" w:hAnsi="Arial" w:cs="Arial"/>
          <w:b/>
          <w:sz w:val="24"/>
          <w:szCs w:val="24"/>
        </w:rPr>
        <w:t>Anexo II</w:t>
      </w:r>
      <w:r w:rsidR="00855E10" w:rsidRPr="00DD700A">
        <w:rPr>
          <w:rFonts w:ascii="Arial" w:hAnsi="Arial" w:cs="Arial"/>
          <w:b/>
          <w:sz w:val="24"/>
          <w:szCs w:val="24"/>
        </w:rPr>
        <w:t xml:space="preserve"> </w:t>
      </w:r>
      <w:r w:rsidRPr="00DD700A">
        <w:rPr>
          <w:rFonts w:ascii="Arial" w:hAnsi="Arial" w:cs="Arial"/>
          <w:sz w:val="24"/>
          <w:szCs w:val="24"/>
        </w:rPr>
        <w:t>- Modelo de carta proposta;</w:t>
      </w:r>
    </w:p>
    <w:p w14:paraId="399812E2" w14:textId="30D2CCD8" w:rsidR="00356B74" w:rsidRPr="00DD700A" w:rsidRDefault="00356B74" w:rsidP="00DD700A">
      <w:pPr>
        <w:tabs>
          <w:tab w:val="left" w:pos="567"/>
        </w:tabs>
        <w:overflowPunct w:val="0"/>
        <w:autoSpaceDE w:val="0"/>
        <w:autoSpaceDN w:val="0"/>
        <w:adjustRightInd w:val="0"/>
        <w:spacing w:after="0" w:line="360" w:lineRule="auto"/>
        <w:ind w:right="-285"/>
        <w:jc w:val="both"/>
        <w:textAlignment w:val="baseline"/>
        <w:rPr>
          <w:rFonts w:ascii="Arial" w:hAnsi="Arial" w:cs="Arial"/>
          <w:sz w:val="24"/>
          <w:szCs w:val="24"/>
        </w:rPr>
      </w:pPr>
      <w:r w:rsidRPr="00DD700A">
        <w:rPr>
          <w:rFonts w:ascii="Arial" w:hAnsi="Arial" w:cs="Arial"/>
          <w:b/>
          <w:sz w:val="24"/>
          <w:szCs w:val="24"/>
        </w:rPr>
        <w:t>Anexo III</w:t>
      </w:r>
      <w:r w:rsidR="00855E10" w:rsidRPr="00DD700A">
        <w:rPr>
          <w:rFonts w:ascii="Arial" w:hAnsi="Arial" w:cs="Arial"/>
          <w:b/>
          <w:sz w:val="24"/>
          <w:szCs w:val="24"/>
        </w:rPr>
        <w:t xml:space="preserve"> </w:t>
      </w:r>
      <w:r w:rsidRPr="00DD700A">
        <w:rPr>
          <w:rFonts w:ascii="Arial" w:hAnsi="Arial" w:cs="Arial"/>
          <w:sz w:val="24"/>
          <w:szCs w:val="24"/>
        </w:rPr>
        <w:t xml:space="preserve">- </w:t>
      </w:r>
      <w:r w:rsidR="00CE697E" w:rsidRPr="00DD700A">
        <w:rPr>
          <w:rFonts w:ascii="Arial" w:hAnsi="Arial" w:cs="Arial"/>
          <w:sz w:val="24"/>
          <w:szCs w:val="24"/>
        </w:rPr>
        <w:t>Declaração de Pleno Atendimento de Habilitação</w:t>
      </w:r>
      <w:r w:rsidRPr="00DD700A">
        <w:rPr>
          <w:rFonts w:ascii="Arial" w:hAnsi="Arial" w:cs="Arial"/>
          <w:sz w:val="24"/>
          <w:szCs w:val="24"/>
        </w:rPr>
        <w:t>;</w:t>
      </w:r>
    </w:p>
    <w:p w14:paraId="1A19434B" w14:textId="22093644" w:rsidR="00356B74" w:rsidRPr="00DD700A" w:rsidRDefault="00356B74" w:rsidP="00DD700A">
      <w:pPr>
        <w:tabs>
          <w:tab w:val="left" w:pos="567"/>
        </w:tabs>
        <w:overflowPunct w:val="0"/>
        <w:autoSpaceDE w:val="0"/>
        <w:autoSpaceDN w:val="0"/>
        <w:adjustRightInd w:val="0"/>
        <w:spacing w:after="0" w:line="360" w:lineRule="auto"/>
        <w:ind w:right="-285"/>
        <w:jc w:val="both"/>
        <w:textAlignment w:val="baseline"/>
        <w:rPr>
          <w:rFonts w:ascii="Arial" w:hAnsi="Arial" w:cs="Arial"/>
          <w:sz w:val="24"/>
          <w:szCs w:val="24"/>
        </w:rPr>
      </w:pPr>
      <w:r w:rsidRPr="00DD700A">
        <w:rPr>
          <w:rFonts w:ascii="Arial" w:hAnsi="Arial" w:cs="Arial"/>
          <w:b/>
          <w:sz w:val="24"/>
          <w:szCs w:val="24"/>
        </w:rPr>
        <w:t>Anexo IV</w:t>
      </w:r>
      <w:r w:rsidR="00855E10" w:rsidRPr="00DD700A">
        <w:rPr>
          <w:rFonts w:ascii="Arial" w:hAnsi="Arial" w:cs="Arial"/>
          <w:b/>
          <w:sz w:val="24"/>
          <w:szCs w:val="24"/>
        </w:rPr>
        <w:t xml:space="preserve"> </w:t>
      </w:r>
      <w:r w:rsidRPr="00DD700A">
        <w:rPr>
          <w:rFonts w:ascii="Arial" w:hAnsi="Arial" w:cs="Arial"/>
          <w:sz w:val="24"/>
          <w:szCs w:val="24"/>
        </w:rPr>
        <w:t xml:space="preserve">- </w:t>
      </w:r>
      <w:r w:rsidR="00CE697E" w:rsidRPr="00DD700A">
        <w:rPr>
          <w:rFonts w:ascii="Arial" w:hAnsi="Arial" w:cs="Arial"/>
          <w:sz w:val="24"/>
          <w:szCs w:val="24"/>
        </w:rPr>
        <w:t>Declaração ME/EPP</w:t>
      </w:r>
      <w:r w:rsidRPr="00DD700A">
        <w:rPr>
          <w:rFonts w:ascii="Arial" w:hAnsi="Arial" w:cs="Arial"/>
          <w:sz w:val="24"/>
          <w:szCs w:val="24"/>
        </w:rPr>
        <w:t>;</w:t>
      </w:r>
    </w:p>
    <w:p w14:paraId="5CD6156B" w14:textId="7048EE04" w:rsidR="00CE697E" w:rsidRPr="00DD700A" w:rsidRDefault="00CE697E"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Anexo</w:t>
      </w:r>
      <w:r w:rsidRPr="00DD700A">
        <w:rPr>
          <w:rFonts w:ascii="Arial" w:hAnsi="Arial" w:cs="Arial"/>
          <w:sz w:val="24"/>
          <w:szCs w:val="24"/>
        </w:rPr>
        <w:t xml:space="preserve"> </w:t>
      </w:r>
      <w:r w:rsidRPr="00DD700A">
        <w:rPr>
          <w:rFonts w:ascii="Arial" w:hAnsi="Arial" w:cs="Arial"/>
          <w:b/>
          <w:sz w:val="24"/>
          <w:szCs w:val="24"/>
        </w:rPr>
        <w:t>V</w:t>
      </w:r>
      <w:r w:rsidRPr="00DD700A">
        <w:rPr>
          <w:rFonts w:ascii="Arial" w:hAnsi="Arial" w:cs="Arial"/>
          <w:sz w:val="24"/>
          <w:szCs w:val="24"/>
        </w:rPr>
        <w:t xml:space="preserve">- Declaração emprega </w:t>
      </w:r>
      <w:r w:rsidR="009F64B0" w:rsidRPr="00DD700A">
        <w:rPr>
          <w:rFonts w:ascii="Arial" w:hAnsi="Arial" w:cs="Arial"/>
          <w:sz w:val="24"/>
          <w:szCs w:val="24"/>
        </w:rPr>
        <w:t>m</w:t>
      </w:r>
      <w:r w:rsidRPr="00DD700A">
        <w:rPr>
          <w:rFonts w:ascii="Arial" w:hAnsi="Arial" w:cs="Arial"/>
          <w:sz w:val="24"/>
          <w:szCs w:val="24"/>
        </w:rPr>
        <w:t>enor</w:t>
      </w:r>
    </w:p>
    <w:p w14:paraId="563749E5" w14:textId="3CAAEC9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Anexo</w:t>
      </w:r>
      <w:r w:rsidR="00CE697E" w:rsidRPr="00DD700A">
        <w:rPr>
          <w:rFonts w:ascii="Arial" w:hAnsi="Arial" w:cs="Arial"/>
          <w:sz w:val="24"/>
          <w:szCs w:val="24"/>
        </w:rPr>
        <w:t xml:space="preserve"> </w:t>
      </w:r>
      <w:r w:rsidRPr="00DD700A">
        <w:rPr>
          <w:rFonts w:ascii="Arial" w:hAnsi="Arial" w:cs="Arial"/>
          <w:b/>
          <w:sz w:val="24"/>
          <w:szCs w:val="24"/>
        </w:rPr>
        <w:t>V</w:t>
      </w:r>
      <w:r w:rsidR="00CE697E" w:rsidRPr="00DD700A">
        <w:rPr>
          <w:rFonts w:ascii="Arial" w:hAnsi="Arial" w:cs="Arial"/>
          <w:b/>
          <w:sz w:val="24"/>
          <w:szCs w:val="24"/>
        </w:rPr>
        <w:t>I</w:t>
      </w:r>
      <w:r w:rsidR="00855E10" w:rsidRPr="00DD700A">
        <w:rPr>
          <w:rFonts w:ascii="Arial" w:hAnsi="Arial" w:cs="Arial"/>
          <w:b/>
          <w:sz w:val="24"/>
          <w:szCs w:val="24"/>
        </w:rPr>
        <w:t xml:space="preserve"> </w:t>
      </w:r>
      <w:r w:rsidRPr="00DD700A">
        <w:rPr>
          <w:rFonts w:ascii="Arial" w:hAnsi="Arial" w:cs="Arial"/>
          <w:sz w:val="24"/>
          <w:szCs w:val="24"/>
        </w:rPr>
        <w:t xml:space="preserve">- </w:t>
      </w:r>
      <w:r w:rsidR="00CE697E" w:rsidRPr="00DD700A">
        <w:rPr>
          <w:rFonts w:ascii="Arial" w:hAnsi="Arial" w:cs="Arial"/>
          <w:sz w:val="24"/>
          <w:szCs w:val="24"/>
        </w:rPr>
        <w:t>Declaração de inexistência de fato impeditivo.</w:t>
      </w:r>
    </w:p>
    <w:p w14:paraId="1ADFA521" w14:textId="0AE675F1" w:rsidR="00CE697E" w:rsidRPr="00DD700A" w:rsidRDefault="00CE697E"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Anexo</w:t>
      </w:r>
      <w:r w:rsidRPr="00DD700A">
        <w:rPr>
          <w:rFonts w:ascii="Arial" w:hAnsi="Arial" w:cs="Arial"/>
          <w:sz w:val="24"/>
          <w:szCs w:val="24"/>
        </w:rPr>
        <w:t xml:space="preserve"> </w:t>
      </w:r>
      <w:r w:rsidRPr="00DD700A">
        <w:rPr>
          <w:rFonts w:ascii="Arial" w:hAnsi="Arial" w:cs="Arial"/>
          <w:b/>
          <w:sz w:val="24"/>
          <w:szCs w:val="24"/>
        </w:rPr>
        <w:t>VII</w:t>
      </w:r>
      <w:r w:rsidR="00855E10" w:rsidRPr="00DD700A">
        <w:rPr>
          <w:rFonts w:ascii="Arial" w:hAnsi="Arial" w:cs="Arial"/>
          <w:b/>
          <w:sz w:val="24"/>
          <w:szCs w:val="24"/>
        </w:rPr>
        <w:t xml:space="preserve"> </w:t>
      </w:r>
      <w:r w:rsidRPr="00DD700A">
        <w:rPr>
          <w:rFonts w:ascii="Arial" w:hAnsi="Arial" w:cs="Arial"/>
          <w:sz w:val="24"/>
          <w:szCs w:val="24"/>
        </w:rPr>
        <w:t>- Minuta do Contrato</w:t>
      </w:r>
    </w:p>
    <w:p w14:paraId="14A9F921" w14:textId="50CCF7D5" w:rsidR="00280D59" w:rsidRPr="00DD700A" w:rsidRDefault="00332AC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18</w:t>
      </w:r>
      <w:r w:rsidR="00280D59" w:rsidRPr="00DD700A">
        <w:rPr>
          <w:rFonts w:ascii="Arial" w:hAnsi="Arial" w:cs="Arial"/>
          <w:b/>
          <w:bCs/>
          <w:sz w:val="24"/>
          <w:szCs w:val="24"/>
        </w:rPr>
        <w:t>.1</w:t>
      </w:r>
      <w:r w:rsidR="00855E10" w:rsidRPr="00DD700A">
        <w:rPr>
          <w:rFonts w:ascii="Arial" w:hAnsi="Arial" w:cs="Arial"/>
          <w:b/>
          <w:bCs/>
          <w:sz w:val="24"/>
          <w:szCs w:val="24"/>
        </w:rPr>
        <w:t xml:space="preserve"> -</w:t>
      </w:r>
      <w:r w:rsidR="00280D59" w:rsidRPr="00DD700A">
        <w:rPr>
          <w:rFonts w:ascii="Arial" w:hAnsi="Arial" w:cs="Arial"/>
          <w:sz w:val="24"/>
          <w:szCs w:val="24"/>
        </w:rPr>
        <w:t xml:space="preserve"> As licitantes declaram ter pleno conhecimento dos elementos constantes deste Edital, bem como de todas as condições gerais e peculiaridades ao cumprimento do objeto licitado, sendo vedado invocar, posteriormente, qualquer desconhecimento quanto aos mesmos. </w:t>
      </w:r>
    </w:p>
    <w:p w14:paraId="0F73F4B2" w14:textId="08C67607" w:rsidR="00280D59" w:rsidRPr="00DD700A" w:rsidRDefault="00332AC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18</w:t>
      </w:r>
      <w:r w:rsidR="00280D59" w:rsidRPr="00DD700A">
        <w:rPr>
          <w:rFonts w:ascii="Arial" w:hAnsi="Arial" w:cs="Arial"/>
          <w:b/>
          <w:bCs/>
          <w:sz w:val="24"/>
          <w:szCs w:val="24"/>
        </w:rPr>
        <w:t>.2</w:t>
      </w:r>
      <w:r w:rsidR="00855E10" w:rsidRPr="00DD700A">
        <w:rPr>
          <w:rFonts w:ascii="Arial" w:hAnsi="Arial" w:cs="Arial"/>
          <w:b/>
          <w:bCs/>
          <w:sz w:val="24"/>
          <w:szCs w:val="24"/>
        </w:rPr>
        <w:t xml:space="preserve"> -</w:t>
      </w:r>
      <w:r w:rsidR="00280D59" w:rsidRPr="00DD700A">
        <w:rPr>
          <w:rFonts w:ascii="Arial" w:hAnsi="Arial" w:cs="Arial"/>
          <w:sz w:val="24"/>
          <w:szCs w:val="24"/>
        </w:rPr>
        <w:t xml:space="preserve"> Pela elaboração da proposta, as licitantes não terão direito a auferir qualquer vantagem, remuneração ou indenização. </w:t>
      </w:r>
    </w:p>
    <w:p w14:paraId="6968602B" w14:textId="1D151C9D" w:rsidR="00A565D2" w:rsidRPr="00DD700A" w:rsidRDefault="00332AC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18</w:t>
      </w:r>
      <w:r w:rsidR="00280D59" w:rsidRPr="00DD700A">
        <w:rPr>
          <w:rFonts w:ascii="Arial" w:hAnsi="Arial" w:cs="Arial"/>
          <w:b/>
          <w:bCs/>
          <w:sz w:val="24"/>
          <w:szCs w:val="24"/>
        </w:rPr>
        <w:t>.3</w:t>
      </w:r>
      <w:r w:rsidR="00855E10" w:rsidRPr="00DD700A">
        <w:rPr>
          <w:rFonts w:ascii="Arial" w:hAnsi="Arial" w:cs="Arial"/>
          <w:b/>
          <w:bCs/>
          <w:sz w:val="24"/>
          <w:szCs w:val="24"/>
        </w:rPr>
        <w:t xml:space="preserve"> -</w:t>
      </w:r>
      <w:r w:rsidR="00280D59" w:rsidRPr="00DD700A">
        <w:rPr>
          <w:rFonts w:ascii="Arial" w:hAnsi="Arial" w:cs="Arial"/>
          <w:sz w:val="24"/>
          <w:szCs w:val="24"/>
        </w:rPr>
        <w:t xml:space="preserve"> Esta Licitação será anulada se ocorrer ilegalidade no seu processamento ou julgamento, podendo ser revogada, a juízo exclusivo do Município de </w:t>
      </w:r>
      <w:r w:rsidR="00A565D2" w:rsidRPr="00DD700A">
        <w:rPr>
          <w:rFonts w:ascii="Arial" w:hAnsi="Arial" w:cs="Arial"/>
          <w:sz w:val="24"/>
          <w:szCs w:val="24"/>
        </w:rPr>
        <w:t>Arinos</w:t>
      </w:r>
      <w:r w:rsidR="00280D59" w:rsidRPr="00DD700A">
        <w:rPr>
          <w:rFonts w:ascii="Arial" w:hAnsi="Arial" w:cs="Arial"/>
          <w:sz w:val="24"/>
          <w:szCs w:val="24"/>
        </w:rPr>
        <w:t xml:space="preserve">, se for considerada inoportuna ou inconveniente ao serviço público, sem que caiba direito a qualquer indenização. </w:t>
      </w:r>
    </w:p>
    <w:p w14:paraId="62EF56C9" w14:textId="4B85105A" w:rsidR="00A565D2" w:rsidRPr="00DD700A" w:rsidRDefault="00332AC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18</w:t>
      </w:r>
      <w:r w:rsidR="00280D59" w:rsidRPr="00DD700A">
        <w:rPr>
          <w:rFonts w:ascii="Arial" w:hAnsi="Arial" w:cs="Arial"/>
          <w:b/>
          <w:bCs/>
          <w:sz w:val="24"/>
          <w:szCs w:val="24"/>
        </w:rPr>
        <w:t>.4</w:t>
      </w:r>
      <w:r w:rsidR="00855E10" w:rsidRPr="00DD700A">
        <w:rPr>
          <w:rFonts w:ascii="Arial" w:hAnsi="Arial" w:cs="Arial"/>
          <w:b/>
          <w:bCs/>
          <w:sz w:val="24"/>
          <w:szCs w:val="24"/>
        </w:rPr>
        <w:t xml:space="preserve"> - </w:t>
      </w:r>
      <w:r w:rsidR="00280D59" w:rsidRPr="00DD700A">
        <w:rPr>
          <w:rFonts w:ascii="Arial" w:hAnsi="Arial" w:cs="Arial"/>
          <w:sz w:val="24"/>
          <w:szCs w:val="24"/>
        </w:rPr>
        <w:t xml:space="preserve">A Administração poderá, em qualquer fase da licitação, promover diligência que, a seu exclusivo critério, julgar necessária, no sentido de obter esclarecimentos ou informações complementares. </w:t>
      </w:r>
    </w:p>
    <w:p w14:paraId="103C87AF" w14:textId="4647479D" w:rsidR="00356B74" w:rsidRPr="00010DE7" w:rsidRDefault="00332ACF"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bCs/>
          <w:sz w:val="24"/>
          <w:szCs w:val="24"/>
        </w:rPr>
        <w:t>18</w:t>
      </w:r>
      <w:r w:rsidR="00280D59" w:rsidRPr="00DD700A">
        <w:rPr>
          <w:rFonts w:ascii="Arial" w:hAnsi="Arial" w:cs="Arial"/>
          <w:b/>
          <w:bCs/>
          <w:sz w:val="24"/>
          <w:szCs w:val="24"/>
        </w:rPr>
        <w:t>.5</w:t>
      </w:r>
      <w:r w:rsidR="00855E10" w:rsidRPr="00DD700A">
        <w:rPr>
          <w:rFonts w:ascii="Arial" w:hAnsi="Arial" w:cs="Arial"/>
          <w:b/>
          <w:bCs/>
          <w:sz w:val="24"/>
          <w:szCs w:val="24"/>
        </w:rPr>
        <w:t xml:space="preserve">- </w:t>
      </w:r>
      <w:r w:rsidR="00280D59" w:rsidRPr="00DD700A">
        <w:rPr>
          <w:rFonts w:ascii="Arial" w:hAnsi="Arial" w:cs="Arial"/>
          <w:sz w:val="24"/>
          <w:szCs w:val="24"/>
        </w:rPr>
        <w:t>As normas disciplinadoras desta Licitação serão interpretadas em favor da ampliação da disputa, respeitada a igualdade de oportunidade entre os licitantes e desde que não comprometam o interesse público, a finalidade e a segurança da contratação.</w:t>
      </w:r>
    </w:p>
    <w:p w14:paraId="6ACAD747" w14:textId="37931A31"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18.</w:t>
      </w:r>
      <w:r w:rsidR="00332ACF" w:rsidRPr="00DD700A">
        <w:rPr>
          <w:rFonts w:ascii="Arial" w:hAnsi="Arial" w:cs="Arial"/>
          <w:b/>
          <w:sz w:val="24"/>
          <w:szCs w:val="24"/>
        </w:rPr>
        <w:t>6</w:t>
      </w:r>
      <w:r w:rsidRPr="00DD700A">
        <w:rPr>
          <w:rFonts w:ascii="Arial" w:hAnsi="Arial" w:cs="Arial"/>
          <w:b/>
          <w:sz w:val="24"/>
          <w:szCs w:val="24"/>
        </w:rPr>
        <w:t>-</w:t>
      </w:r>
      <w:r w:rsidRPr="00DD700A">
        <w:rPr>
          <w:rFonts w:ascii="Arial" w:hAnsi="Arial" w:cs="Arial"/>
          <w:sz w:val="24"/>
          <w:szCs w:val="24"/>
        </w:rPr>
        <w:t xml:space="preserve"> O licitante é responsável pela fidelidade e legitimidade das informações prestadas e dos documentos apresentados em qualquer fase desta licitação. A falsidade de qualquer documento apresentado ou a inverdade das informações nele contidas </w:t>
      </w:r>
      <w:r w:rsidRPr="00DD700A">
        <w:rPr>
          <w:rFonts w:ascii="Arial" w:hAnsi="Arial" w:cs="Arial"/>
          <w:sz w:val="24"/>
          <w:szCs w:val="24"/>
        </w:rPr>
        <w:lastRenderedPageBreak/>
        <w:t xml:space="preserve">implicará na imediata desclassificação ou inabilitação do licitante, ou a rescisão contratual, sem prejuízo das sanções administrativas, civis e penais cabíveis. </w:t>
      </w:r>
    </w:p>
    <w:p w14:paraId="02B19EC8" w14:textId="040D30A1"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18.</w:t>
      </w:r>
      <w:r w:rsidR="00DB6F94" w:rsidRPr="00DD700A">
        <w:rPr>
          <w:rFonts w:ascii="Arial" w:hAnsi="Arial" w:cs="Arial"/>
          <w:b/>
          <w:sz w:val="24"/>
          <w:szCs w:val="24"/>
        </w:rPr>
        <w:t>7</w:t>
      </w:r>
      <w:r w:rsidRPr="00DD700A">
        <w:rPr>
          <w:rFonts w:ascii="Arial" w:hAnsi="Arial" w:cs="Arial"/>
          <w:b/>
          <w:bCs/>
          <w:sz w:val="24"/>
          <w:szCs w:val="24"/>
        </w:rPr>
        <w:t>-</w:t>
      </w:r>
      <w:r w:rsidRPr="00DD700A">
        <w:rPr>
          <w:rFonts w:ascii="Arial" w:hAnsi="Arial" w:cs="Arial"/>
          <w:sz w:val="24"/>
          <w:szCs w:val="24"/>
        </w:rPr>
        <w:t xml:space="preserve"> Uma vez incluído no processo licitatório, nenhum documento será devolvido, salvo se original a ser substituído por cópia reprográfica autenticada. </w:t>
      </w:r>
    </w:p>
    <w:p w14:paraId="1D15DE20" w14:textId="70FDC83A" w:rsidR="00356B74" w:rsidRPr="00DD700A" w:rsidRDefault="00356B74"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18.</w:t>
      </w:r>
      <w:r w:rsidR="00DB6F94" w:rsidRPr="00DD700A">
        <w:rPr>
          <w:rFonts w:ascii="Arial" w:hAnsi="Arial" w:cs="Arial"/>
          <w:b/>
          <w:sz w:val="24"/>
          <w:szCs w:val="24"/>
        </w:rPr>
        <w:t>8</w:t>
      </w:r>
      <w:r w:rsidRPr="00DD700A">
        <w:rPr>
          <w:rFonts w:ascii="Arial" w:hAnsi="Arial" w:cs="Arial"/>
          <w:sz w:val="24"/>
          <w:szCs w:val="24"/>
        </w:rPr>
        <w:t>- O não cumprimento da diligência poderá ensejar a desclassificação da proposta o</w:t>
      </w:r>
      <w:r w:rsidR="009A05DB">
        <w:rPr>
          <w:rFonts w:ascii="Arial" w:hAnsi="Arial" w:cs="Arial"/>
          <w:sz w:val="24"/>
          <w:szCs w:val="24"/>
        </w:rPr>
        <w:t>u a inabilitação do licitante.</w:t>
      </w:r>
    </w:p>
    <w:p w14:paraId="2A08EBF5" w14:textId="12FCC18E" w:rsidR="00356B74" w:rsidRPr="00010DE7" w:rsidRDefault="00356B74" w:rsidP="00010DE7">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19</w:t>
      </w:r>
      <w:r w:rsidR="00DB6F94" w:rsidRPr="00DD700A">
        <w:rPr>
          <w:rFonts w:ascii="Arial" w:hAnsi="Arial" w:cs="Arial"/>
          <w:b/>
          <w:bCs/>
          <w:sz w:val="24"/>
          <w:szCs w:val="24"/>
        </w:rPr>
        <w:t xml:space="preserve"> </w:t>
      </w:r>
      <w:r w:rsidRPr="00DD700A">
        <w:rPr>
          <w:rFonts w:ascii="Arial" w:hAnsi="Arial" w:cs="Arial"/>
          <w:b/>
          <w:bCs/>
          <w:sz w:val="24"/>
          <w:szCs w:val="24"/>
        </w:rPr>
        <w:t>- DO FORO</w:t>
      </w:r>
    </w:p>
    <w:p w14:paraId="3350DD90" w14:textId="01172CAC" w:rsidR="00356B74" w:rsidRPr="00DD700A" w:rsidRDefault="00356B74" w:rsidP="00DD700A">
      <w:pPr>
        <w:tabs>
          <w:tab w:val="left" w:pos="567"/>
        </w:tabs>
        <w:overflowPunct w:val="0"/>
        <w:autoSpaceDE w:val="0"/>
        <w:autoSpaceDN w:val="0"/>
        <w:adjustRightInd w:val="0"/>
        <w:spacing w:after="0" w:line="360" w:lineRule="auto"/>
        <w:ind w:right="-1"/>
        <w:jc w:val="both"/>
        <w:textAlignment w:val="baseline"/>
        <w:rPr>
          <w:rFonts w:ascii="Arial" w:hAnsi="Arial" w:cs="Arial"/>
          <w:sz w:val="24"/>
          <w:szCs w:val="24"/>
        </w:rPr>
      </w:pPr>
      <w:r w:rsidRPr="00DD700A">
        <w:rPr>
          <w:rFonts w:ascii="Arial" w:hAnsi="Arial" w:cs="Arial"/>
          <w:b/>
          <w:sz w:val="24"/>
          <w:szCs w:val="24"/>
        </w:rPr>
        <w:t>19.1</w:t>
      </w:r>
      <w:r w:rsidR="00DB6F94" w:rsidRPr="00DD700A">
        <w:rPr>
          <w:rFonts w:ascii="Arial" w:hAnsi="Arial" w:cs="Arial"/>
          <w:b/>
          <w:sz w:val="24"/>
          <w:szCs w:val="24"/>
        </w:rPr>
        <w:t xml:space="preserve"> </w:t>
      </w:r>
      <w:r w:rsidRPr="00DD700A">
        <w:rPr>
          <w:rFonts w:ascii="Arial" w:hAnsi="Arial" w:cs="Arial"/>
          <w:b/>
          <w:sz w:val="24"/>
          <w:szCs w:val="24"/>
        </w:rPr>
        <w:t>-</w:t>
      </w:r>
      <w:r w:rsidR="00DB6F94" w:rsidRPr="00DD700A">
        <w:rPr>
          <w:rFonts w:ascii="Arial" w:hAnsi="Arial" w:cs="Arial"/>
          <w:b/>
          <w:sz w:val="24"/>
          <w:szCs w:val="24"/>
        </w:rPr>
        <w:t xml:space="preserve"> </w:t>
      </w:r>
      <w:r w:rsidR="00004A5F" w:rsidRPr="00DD700A">
        <w:rPr>
          <w:rFonts w:ascii="Arial" w:hAnsi="Arial" w:cs="Arial"/>
          <w:sz w:val="24"/>
          <w:szCs w:val="24"/>
        </w:rPr>
        <w:t>É eleito o</w:t>
      </w:r>
      <w:r w:rsidR="009A05DB">
        <w:rPr>
          <w:rFonts w:ascii="Arial" w:hAnsi="Arial" w:cs="Arial"/>
          <w:sz w:val="24"/>
          <w:szCs w:val="24"/>
        </w:rPr>
        <w:t xml:space="preserve"> Foro da Comarca de Arinos/MG, </w:t>
      </w:r>
      <w:r w:rsidR="00004A5F" w:rsidRPr="00DD700A">
        <w:rPr>
          <w:rFonts w:ascii="Arial" w:eastAsia="Verdana" w:hAnsi="Arial" w:cs="Arial"/>
          <w:sz w:val="24"/>
          <w:szCs w:val="24"/>
        </w:rPr>
        <w:t>com exclusão de qualquer outro, por mais privilegiado que seja,</w:t>
      </w:r>
      <w:r w:rsidR="00004A5F" w:rsidRPr="00DD700A">
        <w:rPr>
          <w:rFonts w:ascii="Arial" w:hAnsi="Arial" w:cs="Arial"/>
          <w:sz w:val="24"/>
          <w:szCs w:val="24"/>
        </w:rPr>
        <w:t xml:space="preserve"> para dirimir os litígios que decorrerem da interpretação deste Edital que não possam ser compostos pela conciliação, conforme art. 92, §1º da Lei Federal nº 14.133/2021</w:t>
      </w:r>
      <w:r w:rsidRPr="00DD700A">
        <w:rPr>
          <w:rFonts w:ascii="Arial" w:hAnsi="Arial" w:cs="Arial"/>
          <w:sz w:val="24"/>
          <w:szCs w:val="24"/>
        </w:rPr>
        <w:t>.</w:t>
      </w:r>
    </w:p>
    <w:p w14:paraId="4050A2B2" w14:textId="0D5DEA9D" w:rsidR="00356B74" w:rsidRPr="00DD700A" w:rsidRDefault="00356B74" w:rsidP="00DD700A">
      <w:pPr>
        <w:tabs>
          <w:tab w:val="left" w:pos="567"/>
        </w:tabs>
        <w:overflowPunct w:val="0"/>
        <w:autoSpaceDE w:val="0"/>
        <w:autoSpaceDN w:val="0"/>
        <w:adjustRightInd w:val="0"/>
        <w:spacing w:after="0" w:line="360" w:lineRule="auto"/>
        <w:ind w:right="-285"/>
        <w:jc w:val="both"/>
        <w:textAlignment w:val="baseline"/>
        <w:rPr>
          <w:rFonts w:ascii="Arial" w:hAnsi="Arial" w:cs="Arial"/>
          <w:sz w:val="24"/>
          <w:szCs w:val="24"/>
        </w:rPr>
      </w:pPr>
      <w:r w:rsidRPr="00DD700A">
        <w:rPr>
          <w:rFonts w:ascii="Arial" w:hAnsi="Arial" w:cs="Arial"/>
          <w:sz w:val="24"/>
          <w:szCs w:val="24"/>
        </w:rPr>
        <w:t xml:space="preserve">Arinos- MG, </w:t>
      </w:r>
      <w:r w:rsidR="00591A29">
        <w:rPr>
          <w:rFonts w:ascii="Arial" w:hAnsi="Arial" w:cs="Arial"/>
          <w:sz w:val="24"/>
          <w:szCs w:val="24"/>
        </w:rPr>
        <w:t xml:space="preserve">07 </w:t>
      </w:r>
      <w:r w:rsidRPr="00DD700A">
        <w:rPr>
          <w:rFonts w:ascii="Arial" w:hAnsi="Arial" w:cs="Arial"/>
          <w:sz w:val="24"/>
          <w:szCs w:val="24"/>
        </w:rPr>
        <w:t>de</w:t>
      </w:r>
      <w:r w:rsidR="00770AA8" w:rsidRPr="00DD700A">
        <w:rPr>
          <w:rFonts w:ascii="Arial" w:hAnsi="Arial" w:cs="Arial"/>
          <w:sz w:val="24"/>
          <w:szCs w:val="24"/>
        </w:rPr>
        <w:t xml:space="preserve"> </w:t>
      </w:r>
      <w:r w:rsidR="00591A29">
        <w:rPr>
          <w:rFonts w:ascii="Arial" w:hAnsi="Arial" w:cs="Arial"/>
          <w:sz w:val="24"/>
          <w:szCs w:val="24"/>
        </w:rPr>
        <w:t xml:space="preserve">outubro </w:t>
      </w:r>
      <w:r w:rsidRPr="00DD700A">
        <w:rPr>
          <w:rFonts w:ascii="Arial" w:hAnsi="Arial" w:cs="Arial"/>
          <w:sz w:val="24"/>
          <w:szCs w:val="24"/>
        </w:rPr>
        <w:t xml:space="preserve">de </w:t>
      </w:r>
      <w:r w:rsidR="004378D4" w:rsidRPr="00DD700A">
        <w:rPr>
          <w:rFonts w:ascii="Arial" w:hAnsi="Arial" w:cs="Arial"/>
          <w:sz w:val="24"/>
          <w:szCs w:val="24"/>
        </w:rPr>
        <w:t>2025</w:t>
      </w:r>
      <w:r w:rsidRPr="00DD700A">
        <w:rPr>
          <w:rFonts w:ascii="Arial" w:hAnsi="Arial" w:cs="Arial"/>
          <w:sz w:val="24"/>
          <w:szCs w:val="24"/>
        </w:rPr>
        <w:fldChar w:fldCharType="begin"/>
      </w:r>
      <w:r w:rsidRPr="00DD700A">
        <w:rPr>
          <w:rFonts w:ascii="Arial" w:hAnsi="Arial" w:cs="Arial"/>
          <w:sz w:val="24"/>
          <w:szCs w:val="24"/>
        </w:rPr>
        <w:fldChar w:fldCharType="separate"/>
      </w:r>
      <w:r w:rsidRPr="00DD700A">
        <w:rPr>
          <w:rFonts w:ascii="Arial" w:hAnsi="Arial" w:cs="Arial"/>
          <w:noProof/>
          <w:sz w:val="24"/>
          <w:szCs w:val="24"/>
        </w:rPr>
        <w:t>«Licitacao_DATA_PUBLICACAO»</w:t>
      </w:r>
      <w:r w:rsidRPr="00DD700A">
        <w:rPr>
          <w:rFonts w:ascii="Arial" w:hAnsi="Arial" w:cs="Arial"/>
          <w:noProof/>
          <w:sz w:val="24"/>
          <w:szCs w:val="24"/>
        </w:rPr>
        <w:fldChar w:fldCharType="end"/>
      </w:r>
      <w:r w:rsidRPr="00DD700A">
        <w:rPr>
          <w:rFonts w:ascii="Arial" w:hAnsi="Arial" w:cs="Arial"/>
          <w:sz w:val="24"/>
          <w:szCs w:val="24"/>
        </w:rPr>
        <w:t>.</w:t>
      </w:r>
    </w:p>
    <w:p w14:paraId="73DE3E8E" w14:textId="77777777" w:rsidR="009A05DB" w:rsidRDefault="009A05DB" w:rsidP="00591A29">
      <w:pPr>
        <w:spacing w:after="0" w:line="360" w:lineRule="auto"/>
        <w:rPr>
          <w:rFonts w:ascii="Arial" w:hAnsi="Arial" w:cs="Arial"/>
          <w:b/>
          <w:bCs/>
          <w:sz w:val="24"/>
          <w:szCs w:val="24"/>
        </w:rPr>
      </w:pPr>
    </w:p>
    <w:p w14:paraId="66FE3218" w14:textId="77777777" w:rsidR="00591A29" w:rsidRPr="00DD700A" w:rsidRDefault="00591A29" w:rsidP="00591A29">
      <w:pPr>
        <w:spacing w:after="0" w:line="360" w:lineRule="auto"/>
        <w:rPr>
          <w:rFonts w:ascii="Arial" w:hAnsi="Arial" w:cs="Arial"/>
          <w:b/>
          <w:bCs/>
          <w:sz w:val="24"/>
          <w:szCs w:val="24"/>
        </w:rPr>
      </w:pPr>
    </w:p>
    <w:p w14:paraId="5D37C2A4" w14:textId="77777777" w:rsidR="00DB6F94" w:rsidRPr="00DD700A" w:rsidRDefault="00DB6F94" w:rsidP="00DD700A">
      <w:pPr>
        <w:spacing w:after="0" w:line="360" w:lineRule="auto"/>
        <w:jc w:val="center"/>
        <w:rPr>
          <w:rFonts w:ascii="Arial" w:hAnsi="Arial" w:cs="Arial"/>
          <w:b/>
          <w:bCs/>
          <w:sz w:val="24"/>
          <w:szCs w:val="24"/>
        </w:rPr>
      </w:pPr>
    </w:p>
    <w:p w14:paraId="6860644E" w14:textId="77777777" w:rsidR="004E3FE7" w:rsidRPr="00DD700A" w:rsidRDefault="004E3FE7" w:rsidP="00DD700A">
      <w:pPr>
        <w:pBdr>
          <w:top w:val="nil"/>
          <w:left w:val="nil"/>
          <w:bottom w:val="nil"/>
          <w:right w:val="nil"/>
          <w:between w:val="nil"/>
        </w:pBdr>
        <w:spacing w:after="0" w:line="360" w:lineRule="auto"/>
        <w:ind w:left="280"/>
        <w:jc w:val="center"/>
        <w:rPr>
          <w:rFonts w:ascii="Arial" w:eastAsia="Times New Roman" w:hAnsi="Arial" w:cs="Arial"/>
          <w:b/>
          <w:color w:val="000000"/>
          <w:sz w:val="24"/>
          <w:szCs w:val="24"/>
          <w:lang w:val="pt-PT"/>
        </w:rPr>
      </w:pPr>
      <w:r w:rsidRPr="00DD700A">
        <w:rPr>
          <w:rFonts w:ascii="Arial" w:eastAsia="Times New Roman" w:hAnsi="Arial" w:cs="Arial"/>
          <w:b/>
          <w:color w:val="000000"/>
          <w:sz w:val="24"/>
          <w:szCs w:val="24"/>
          <w:lang w:val="pt-PT"/>
        </w:rPr>
        <w:t>Ádamo Juliano Isaias Batista</w:t>
      </w:r>
    </w:p>
    <w:p w14:paraId="54F4F8C6" w14:textId="18664D01" w:rsidR="004E3FE7" w:rsidRPr="00DD700A" w:rsidRDefault="004E3FE7" w:rsidP="00DD700A">
      <w:pPr>
        <w:pBdr>
          <w:top w:val="nil"/>
          <w:left w:val="nil"/>
          <w:bottom w:val="nil"/>
          <w:right w:val="nil"/>
          <w:between w:val="nil"/>
        </w:pBdr>
        <w:spacing w:after="0" w:line="360" w:lineRule="auto"/>
        <w:ind w:left="280"/>
        <w:jc w:val="center"/>
        <w:rPr>
          <w:rFonts w:ascii="Arial" w:eastAsia="Times New Roman" w:hAnsi="Arial" w:cs="Arial"/>
          <w:b/>
          <w:color w:val="000000"/>
          <w:sz w:val="24"/>
          <w:szCs w:val="24"/>
          <w:lang w:val="pt-PT"/>
        </w:rPr>
      </w:pPr>
      <w:r w:rsidRPr="00DD700A">
        <w:rPr>
          <w:rFonts w:ascii="Arial" w:eastAsia="Times New Roman" w:hAnsi="Arial" w:cs="Arial"/>
          <w:b/>
          <w:bCs/>
          <w:color w:val="000000"/>
          <w:sz w:val="24"/>
          <w:szCs w:val="24"/>
          <w:lang w:val="pt-PT"/>
        </w:rPr>
        <w:t>Secretário Municipal de Meio Ambiente e Limpeza Urbana</w:t>
      </w:r>
      <w:r w:rsidR="003C7044" w:rsidRPr="00DD700A">
        <w:rPr>
          <w:rFonts w:ascii="Arial" w:eastAsia="Times New Roman" w:hAnsi="Arial" w:cs="Arial"/>
          <w:b/>
          <w:bCs/>
          <w:color w:val="000000"/>
          <w:sz w:val="24"/>
          <w:szCs w:val="24"/>
          <w:lang w:val="pt-PT"/>
        </w:rPr>
        <w:t>.</w:t>
      </w:r>
      <w:r w:rsidRPr="00DD700A">
        <w:rPr>
          <w:rFonts w:ascii="Arial" w:eastAsia="Times New Roman" w:hAnsi="Arial" w:cs="Arial"/>
          <w:b/>
          <w:color w:val="000000"/>
          <w:sz w:val="24"/>
          <w:szCs w:val="24"/>
          <w:lang w:val="pt-PT"/>
        </w:rPr>
        <w:t xml:space="preserve"> </w:t>
      </w:r>
    </w:p>
    <w:p w14:paraId="5D0ACECD" w14:textId="77777777" w:rsidR="00356B74" w:rsidRPr="00DD700A" w:rsidRDefault="00356B74" w:rsidP="00DD700A">
      <w:pPr>
        <w:spacing w:after="0" w:line="360" w:lineRule="auto"/>
        <w:jc w:val="center"/>
        <w:rPr>
          <w:rFonts w:ascii="Arial" w:hAnsi="Arial" w:cs="Arial"/>
          <w:b/>
          <w:sz w:val="24"/>
          <w:szCs w:val="24"/>
          <w:lang w:val="pt-PT"/>
        </w:rPr>
      </w:pPr>
    </w:p>
    <w:p w14:paraId="3D981BCA" w14:textId="77777777" w:rsidR="00112583" w:rsidRPr="00DD700A" w:rsidRDefault="00112583" w:rsidP="00DD700A">
      <w:pPr>
        <w:spacing w:after="0" w:line="360" w:lineRule="auto"/>
        <w:jc w:val="center"/>
        <w:rPr>
          <w:rFonts w:ascii="Arial" w:hAnsi="Arial" w:cs="Arial"/>
          <w:b/>
          <w:sz w:val="24"/>
          <w:szCs w:val="24"/>
        </w:rPr>
      </w:pPr>
    </w:p>
    <w:p w14:paraId="2D9913AC" w14:textId="77777777" w:rsidR="00112583" w:rsidRPr="00DD700A" w:rsidRDefault="00112583" w:rsidP="00DD700A">
      <w:pPr>
        <w:spacing w:after="0" w:line="360" w:lineRule="auto"/>
        <w:jc w:val="center"/>
        <w:rPr>
          <w:rFonts w:ascii="Arial" w:hAnsi="Arial" w:cs="Arial"/>
          <w:b/>
          <w:sz w:val="24"/>
          <w:szCs w:val="24"/>
        </w:rPr>
      </w:pPr>
    </w:p>
    <w:p w14:paraId="317448B0" w14:textId="77777777" w:rsidR="00112583" w:rsidRPr="00DD700A" w:rsidRDefault="00112583" w:rsidP="00DD700A">
      <w:pPr>
        <w:spacing w:after="0" w:line="360" w:lineRule="auto"/>
        <w:jc w:val="center"/>
        <w:rPr>
          <w:rFonts w:ascii="Arial" w:hAnsi="Arial" w:cs="Arial"/>
          <w:b/>
          <w:sz w:val="24"/>
          <w:szCs w:val="24"/>
        </w:rPr>
      </w:pPr>
    </w:p>
    <w:p w14:paraId="2DBFBEB6" w14:textId="77777777" w:rsidR="00112583" w:rsidRPr="00DD700A" w:rsidRDefault="00112583" w:rsidP="00DD700A">
      <w:pPr>
        <w:spacing w:after="0" w:line="360" w:lineRule="auto"/>
        <w:jc w:val="center"/>
        <w:rPr>
          <w:rFonts w:ascii="Arial" w:hAnsi="Arial" w:cs="Arial"/>
          <w:b/>
          <w:sz w:val="24"/>
          <w:szCs w:val="24"/>
        </w:rPr>
      </w:pPr>
    </w:p>
    <w:p w14:paraId="3BA44D7B" w14:textId="77777777" w:rsidR="00FA76C8" w:rsidRPr="00DD700A" w:rsidRDefault="00FA76C8" w:rsidP="00DD700A">
      <w:pPr>
        <w:spacing w:after="0" w:line="360" w:lineRule="auto"/>
        <w:jc w:val="center"/>
        <w:rPr>
          <w:rFonts w:ascii="Arial" w:hAnsi="Arial" w:cs="Arial"/>
          <w:b/>
          <w:sz w:val="24"/>
          <w:szCs w:val="24"/>
        </w:rPr>
      </w:pPr>
    </w:p>
    <w:p w14:paraId="2D4F8BA1" w14:textId="77777777" w:rsidR="00FA76C8" w:rsidRPr="00DD700A" w:rsidRDefault="00FA76C8" w:rsidP="00DD700A">
      <w:pPr>
        <w:spacing w:after="0" w:line="360" w:lineRule="auto"/>
        <w:jc w:val="center"/>
        <w:rPr>
          <w:rFonts w:ascii="Arial" w:hAnsi="Arial" w:cs="Arial"/>
          <w:b/>
          <w:sz w:val="24"/>
          <w:szCs w:val="24"/>
        </w:rPr>
      </w:pPr>
    </w:p>
    <w:p w14:paraId="75EE263D" w14:textId="77777777" w:rsidR="00FA76C8" w:rsidRPr="00DD700A" w:rsidRDefault="00FA76C8" w:rsidP="00DD700A">
      <w:pPr>
        <w:spacing w:after="0" w:line="360" w:lineRule="auto"/>
        <w:jc w:val="center"/>
        <w:rPr>
          <w:rFonts w:ascii="Arial" w:hAnsi="Arial" w:cs="Arial"/>
          <w:b/>
          <w:sz w:val="24"/>
          <w:szCs w:val="24"/>
        </w:rPr>
      </w:pPr>
    </w:p>
    <w:p w14:paraId="7CB34C1E" w14:textId="77777777" w:rsidR="00FA76C8" w:rsidRDefault="00FA76C8" w:rsidP="00DD700A">
      <w:pPr>
        <w:spacing w:after="0" w:line="360" w:lineRule="auto"/>
        <w:jc w:val="center"/>
        <w:rPr>
          <w:rFonts w:ascii="Arial" w:hAnsi="Arial" w:cs="Arial"/>
          <w:b/>
          <w:sz w:val="24"/>
          <w:szCs w:val="24"/>
        </w:rPr>
      </w:pPr>
    </w:p>
    <w:p w14:paraId="3012D103" w14:textId="77777777" w:rsidR="009A05DB" w:rsidRDefault="009A05DB" w:rsidP="00DD700A">
      <w:pPr>
        <w:spacing w:after="0" w:line="360" w:lineRule="auto"/>
        <w:jc w:val="center"/>
        <w:rPr>
          <w:rFonts w:ascii="Arial" w:hAnsi="Arial" w:cs="Arial"/>
          <w:b/>
          <w:sz w:val="24"/>
          <w:szCs w:val="24"/>
        </w:rPr>
      </w:pPr>
    </w:p>
    <w:p w14:paraId="5CE92AA4" w14:textId="77777777" w:rsidR="009A05DB" w:rsidRDefault="009A05DB" w:rsidP="00DD700A">
      <w:pPr>
        <w:spacing w:after="0" w:line="360" w:lineRule="auto"/>
        <w:jc w:val="center"/>
        <w:rPr>
          <w:rFonts w:ascii="Arial" w:hAnsi="Arial" w:cs="Arial"/>
          <w:b/>
          <w:sz w:val="24"/>
          <w:szCs w:val="24"/>
        </w:rPr>
      </w:pPr>
    </w:p>
    <w:p w14:paraId="7815CB83" w14:textId="77777777" w:rsidR="009A05DB" w:rsidRDefault="009A05DB" w:rsidP="00DD700A">
      <w:pPr>
        <w:spacing w:after="0" w:line="360" w:lineRule="auto"/>
        <w:jc w:val="center"/>
        <w:rPr>
          <w:rFonts w:ascii="Arial" w:hAnsi="Arial" w:cs="Arial"/>
          <w:b/>
          <w:sz w:val="24"/>
          <w:szCs w:val="24"/>
        </w:rPr>
      </w:pPr>
    </w:p>
    <w:p w14:paraId="772D5D0B" w14:textId="77777777" w:rsidR="009A05DB" w:rsidRDefault="009A05DB" w:rsidP="00DD700A">
      <w:pPr>
        <w:spacing w:after="0" w:line="360" w:lineRule="auto"/>
        <w:jc w:val="center"/>
        <w:rPr>
          <w:rFonts w:ascii="Arial" w:hAnsi="Arial" w:cs="Arial"/>
          <w:b/>
          <w:sz w:val="24"/>
          <w:szCs w:val="24"/>
        </w:rPr>
      </w:pPr>
    </w:p>
    <w:p w14:paraId="40D4B13D" w14:textId="77777777" w:rsidR="00591A29" w:rsidRPr="00DD700A" w:rsidRDefault="00591A29" w:rsidP="00DD700A">
      <w:pPr>
        <w:spacing w:after="0" w:line="360" w:lineRule="auto"/>
        <w:jc w:val="center"/>
        <w:rPr>
          <w:rFonts w:ascii="Arial" w:hAnsi="Arial" w:cs="Arial"/>
          <w:b/>
          <w:sz w:val="24"/>
          <w:szCs w:val="24"/>
        </w:rPr>
      </w:pPr>
    </w:p>
    <w:p w14:paraId="068A165D" w14:textId="77777777" w:rsidR="00FA76C8" w:rsidRPr="00DD700A" w:rsidRDefault="00FA76C8" w:rsidP="00DD700A">
      <w:pPr>
        <w:spacing w:after="0" w:line="360" w:lineRule="auto"/>
        <w:jc w:val="center"/>
        <w:rPr>
          <w:rFonts w:ascii="Arial" w:hAnsi="Arial" w:cs="Arial"/>
          <w:b/>
          <w:sz w:val="24"/>
          <w:szCs w:val="24"/>
        </w:rPr>
      </w:pPr>
    </w:p>
    <w:p w14:paraId="27757A59" w14:textId="1FD96D8E" w:rsidR="00356B74" w:rsidRPr="00DD700A" w:rsidRDefault="00356B74" w:rsidP="009A05DB">
      <w:pPr>
        <w:spacing w:after="0" w:line="240" w:lineRule="auto"/>
        <w:jc w:val="center"/>
        <w:rPr>
          <w:rFonts w:ascii="Arial" w:hAnsi="Arial" w:cs="Arial"/>
          <w:b/>
          <w:sz w:val="24"/>
          <w:szCs w:val="24"/>
        </w:rPr>
      </w:pPr>
      <w:r w:rsidRPr="00DD700A">
        <w:rPr>
          <w:rFonts w:ascii="Arial" w:hAnsi="Arial" w:cs="Arial"/>
          <w:b/>
          <w:sz w:val="24"/>
          <w:szCs w:val="24"/>
        </w:rPr>
        <w:lastRenderedPageBreak/>
        <w:t>ANEXO I</w:t>
      </w:r>
      <w:r w:rsidR="00DB6F94" w:rsidRPr="00DD700A">
        <w:rPr>
          <w:rFonts w:ascii="Arial" w:hAnsi="Arial" w:cs="Arial"/>
          <w:b/>
          <w:sz w:val="24"/>
          <w:szCs w:val="24"/>
        </w:rPr>
        <w:t xml:space="preserve"> </w:t>
      </w:r>
      <w:r w:rsidRPr="00DD700A">
        <w:rPr>
          <w:rFonts w:ascii="Arial" w:hAnsi="Arial" w:cs="Arial"/>
          <w:b/>
          <w:sz w:val="24"/>
          <w:szCs w:val="24"/>
        </w:rPr>
        <w:t>-TERMO REFERÊNCIA</w:t>
      </w:r>
    </w:p>
    <w:p w14:paraId="60E37E7F" w14:textId="00C77A5C" w:rsidR="00356B74" w:rsidRPr="00DD700A" w:rsidRDefault="00356B74" w:rsidP="009A05DB">
      <w:pPr>
        <w:autoSpaceDE w:val="0"/>
        <w:autoSpaceDN w:val="0"/>
        <w:adjustRightInd w:val="0"/>
        <w:spacing w:after="0" w:line="240" w:lineRule="auto"/>
        <w:jc w:val="center"/>
        <w:rPr>
          <w:rFonts w:ascii="Arial" w:hAnsi="Arial" w:cs="Arial"/>
          <w:b/>
          <w:bCs/>
          <w:sz w:val="24"/>
          <w:szCs w:val="24"/>
        </w:rPr>
      </w:pPr>
      <w:r w:rsidRPr="00DD700A">
        <w:rPr>
          <w:rFonts w:ascii="Arial" w:hAnsi="Arial" w:cs="Arial"/>
          <w:b/>
          <w:bCs/>
          <w:sz w:val="24"/>
          <w:szCs w:val="24"/>
        </w:rPr>
        <w:t xml:space="preserve">PROCESSO LICITATÓRIO Nº </w:t>
      </w:r>
      <w:r w:rsidR="00591A29">
        <w:rPr>
          <w:rFonts w:ascii="Arial" w:hAnsi="Arial" w:cs="Arial"/>
          <w:b/>
          <w:bCs/>
          <w:sz w:val="24"/>
          <w:szCs w:val="24"/>
        </w:rPr>
        <w:t>146</w:t>
      </w:r>
      <w:r w:rsidRPr="00DD700A">
        <w:rPr>
          <w:rFonts w:ascii="Arial" w:hAnsi="Arial" w:cs="Arial"/>
          <w:b/>
          <w:bCs/>
          <w:sz w:val="24"/>
          <w:szCs w:val="24"/>
        </w:rPr>
        <w:t>/</w:t>
      </w:r>
      <w:r w:rsidR="004378D4" w:rsidRPr="00DD700A">
        <w:rPr>
          <w:rFonts w:ascii="Arial" w:hAnsi="Arial" w:cs="Arial"/>
          <w:b/>
          <w:bCs/>
          <w:sz w:val="24"/>
          <w:szCs w:val="24"/>
        </w:rPr>
        <w:t>2025</w:t>
      </w:r>
    </w:p>
    <w:p w14:paraId="1278C9FF" w14:textId="3C74B861" w:rsidR="00356B74" w:rsidRDefault="00356B74" w:rsidP="009A05DB">
      <w:pPr>
        <w:spacing w:after="0" w:line="240" w:lineRule="auto"/>
        <w:jc w:val="center"/>
        <w:rPr>
          <w:rFonts w:ascii="Arial" w:hAnsi="Arial" w:cs="Arial"/>
          <w:b/>
          <w:bCs/>
          <w:sz w:val="24"/>
          <w:szCs w:val="24"/>
        </w:rPr>
      </w:pPr>
      <w:r w:rsidRPr="00DD700A">
        <w:rPr>
          <w:rFonts w:ascii="Arial" w:hAnsi="Arial" w:cs="Arial"/>
          <w:b/>
          <w:bCs/>
          <w:sz w:val="24"/>
          <w:szCs w:val="24"/>
        </w:rPr>
        <w:t xml:space="preserve">PREGÃO ELETRONICO Nº </w:t>
      </w:r>
      <w:r w:rsidR="00591A29">
        <w:rPr>
          <w:rFonts w:ascii="Arial" w:hAnsi="Arial" w:cs="Arial"/>
          <w:b/>
          <w:bCs/>
          <w:sz w:val="24"/>
          <w:szCs w:val="24"/>
        </w:rPr>
        <w:t>18</w:t>
      </w:r>
      <w:r w:rsidRPr="00DD700A">
        <w:rPr>
          <w:rFonts w:ascii="Arial" w:hAnsi="Arial" w:cs="Arial"/>
          <w:b/>
          <w:bCs/>
          <w:sz w:val="24"/>
          <w:szCs w:val="24"/>
        </w:rPr>
        <w:t>/</w:t>
      </w:r>
      <w:r w:rsidR="004378D4" w:rsidRPr="00DD700A">
        <w:rPr>
          <w:rFonts w:ascii="Arial" w:hAnsi="Arial" w:cs="Arial"/>
          <w:b/>
          <w:bCs/>
          <w:sz w:val="24"/>
          <w:szCs w:val="24"/>
        </w:rPr>
        <w:t>2025</w:t>
      </w:r>
    </w:p>
    <w:p w14:paraId="4061BB30" w14:textId="77777777" w:rsidR="009A05DB" w:rsidRPr="00DD700A" w:rsidRDefault="009A05DB" w:rsidP="009A05DB">
      <w:pPr>
        <w:spacing w:after="0" w:line="240" w:lineRule="auto"/>
        <w:jc w:val="center"/>
        <w:rPr>
          <w:rFonts w:ascii="Arial" w:hAnsi="Arial" w:cs="Arial"/>
          <w:b/>
          <w:bCs/>
          <w:sz w:val="24"/>
          <w:szCs w:val="24"/>
        </w:rPr>
      </w:pPr>
    </w:p>
    <w:p w14:paraId="3EE9F8C7" w14:textId="327CA1B0" w:rsidR="00356B74" w:rsidRPr="00DD700A" w:rsidRDefault="00356B74" w:rsidP="00DD700A">
      <w:pPr>
        <w:shd w:val="clear" w:color="auto" w:fill="C0C0C0"/>
        <w:spacing w:after="0" w:line="360" w:lineRule="auto"/>
        <w:ind w:right="42"/>
        <w:rPr>
          <w:rFonts w:ascii="Arial" w:hAnsi="Arial" w:cs="Arial"/>
          <w:sz w:val="24"/>
          <w:szCs w:val="24"/>
        </w:rPr>
      </w:pPr>
      <w:r w:rsidRPr="00DD700A">
        <w:rPr>
          <w:rFonts w:ascii="Arial" w:hAnsi="Arial" w:cs="Arial"/>
          <w:b/>
          <w:bCs/>
          <w:sz w:val="24"/>
          <w:szCs w:val="24"/>
        </w:rPr>
        <w:t>1</w:t>
      </w:r>
      <w:r w:rsidR="00DB6F94" w:rsidRPr="00DD700A">
        <w:rPr>
          <w:rFonts w:ascii="Arial" w:hAnsi="Arial" w:cs="Arial"/>
          <w:b/>
          <w:bCs/>
          <w:sz w:val="24"/>
          <w:szCs w:val="24"/>
        </w:rPr>
        <w:t xml:space="preserve"> </w:t>
      </w:r>
      <w:r w:rsidRPr="00DD700A">
        <w:rPr>
          <w:rFonts w:ascii="Arial" w:hAnsi="Arial" w:cs="Arial"/>
          <w:b/>
          <w:bCs/>
          <w:sz w:val="24"/>
          <w:szCs w:val="24"/>
        </w:rPr>
        <w:t>-</w:t>
      </w:r>
      <w:r w:rsidR="00DB6F94" w:rsidRPr="00DD700A">
        <w:rPr>
          <w:rFonts w:ascii="Arial" w:hAnsi="Arial" w:cs="Arial"/>
          <w:b/>
          <w:bCs/>
          <w:sz w:val="24"/>
          <w:szCs w:val="24"/>
        </w:rPr>
        <w:t xml:space="preserve"> </w:t>
      </w:r>
      <w:r w:rsidRPr="00DD700A">
        <w:rPr>
          <w:rFonts w:ascii="Arial" w:hAnsi="Arial" w:cs="Arial"/>
          <w:b/>
          <w:bCs/>
          <w:sz w:val="24"/>
          <w:szCs w:val="24"/>
        </w:rPr>
        <w:t>DO OBJETO</w:t>
      </w:r>
    </w:p>
    <w:p w14:paraId="30F9CC86" w14:textId="3278C303" w:rsidR="00356B74" w:rsidRPr="00DD700A" w:rsidRDefault="00356B74" w:rsidP="00DD700A">
      <w:pPr>
        <w:spacing w:after="0" w:line="360" w:lineRule="auto"/>
        <w:jc w:val="both"/>
        <w:rPr>
          <w:rFonts w:ascii="Arial" w:eastAsiaTheme="minorHAnsi" w:hAnsi="Arial" w:cs="Arial"/>
          <w:sz w:val="24"/>
          <w:szCs w:val="24"/>
        </w:rPr>
      </w:pPr>
      <w:r w:rsidRPr="00DD700A">
        <w:rPr>
          <w:rFonts w:ascii="Arial" w:hAnsi="Arial" w:cs="Arial"/>
          <w:b/>
          <w:sz w:val="24"/>
          <w:szCs w:val="24"/>
        </w:rPr>
        <w:t>1.1</w:t>
      </w:r>
      <w:r w:rsidR="00DB6F94" w:rsidRPr="00DD700A">
        <w:rPr>
          <w:rFonts w:ascii="Arial" w:hAnsi="Arial" w:cs="Arial"/>
          <w:b/>
          <w:sz w:val="24"/>
          <w:szCs w:val="24"/>
        </w:rPr>
        <w:t xml:space="preserve"> </w:t>
      </w:r>
      <w:r w:rsidRPr="00DD700A">
        <w:rPr>
          <w:rFonts w:ascii="Arial" w:hAnsi="Arial" w:cs="Arial"/>
          <w:b/>
          <w:sz w:val="24"/>
          <w:szCs w:val="24"/>
        </w:rPr>
        <w:t>-</w:t>
      </w:r>
      <w:r w:rsidR="00DB6F94" w:rsidRPr="00DD700A">
        <w:rPr>
          <w:rFonts w:ascii="Arial" w:hAnsi="Arial" w:cs="Arial"/>
          <w:b/>
          <w:sz w:val="24"/>
          <w:szCs w:val="24"/>
        </w:rPr>
        <w:t xml:space="preserve"> </w:t>
      </w:r>
      <w:r w:rsidR="004A432F" w:rsidRPr="00DD700A">
        <w:rPr>
          <w:rFonts w:ascii="Arial" w:hAnsi="Arial" w:cs="Arial"/>
          <w:sz w:val="24"/>
          <w:szCs w:val="24"/>
        </w:rPr>
        <w:t>Aquisiç</w:t>
      </w:r>
      <w:r w:rsidR="004E3FE7" w:rsidRPr="00DD700A">
        <w:rPr>
          <w:rFonts w:ascii="Arial" w:hAnsi="Arial" w:cs="Arial"/>
          <w:sz w:val="24"/>
          <w:szCs w:val="24"/>
        </w:rPr>
        <w:t>ões</w:t>
      </w:r>
      <w:r w:rsidR="004A432F" w:rsidRPr="00DD700A">
        <w:rPr>
          <w:rFonts w:ascii="Arial" w:hAnsi="Arial" w:cs="Arial"/>
          <w:sz w:val="24"/>
          <w:szCs w:val="24"/>
        </w:rPr>
        <w:t xml:space="preserve"> de prensa</w:t>
      </w:r>
      <w:r w:rsidR="00072F3C" w:rsidRPr="00DD700A">
        <w:rPr>
          <w:rFonts w:ascii="Arial" w:hAnsi="Arial" w:cs="Arial"/>
          <w:sz w:val="24"/>
          <w:szCs w:val="24"/>
        </w:rPr>
        <w:t>s</w:t>
      </w:r>
      <w:r w:rsidR="004A432F" w:rsidRPr="00DD700A">
        <w:rPr>
          <w:rFonts w:ascii="Arial" w:hAnsi="Arial" w:cs="Arial"/>
          <w:sz w:val="24"/>
          <w:szCs w:val="24"/>
        </w:rPr>
        <w:t xml:space="preserve"> hidráulica</w:t>
      </w:r>
      <w:r w:rsidR="00072F3C" w:rsidRPr="00DD700A">
        <w:rPr>
          <w:rFonts w:ascii="Arial" w:hAnsi="Arial" w:cs="Arial"/>
          <w:sz w:val="24"/>
          <w:szCs w:val="24"/>
        </w:rPr>
        <w:t>s</w:t>
      </w:r>
      <w:r w:rsidR="004A432F" w:rsidRPr="00DD700A">
        <w:rPr>
          <w:rFonts w:ascii="Arial" w:hAnsi="Arial" w:cs="Arial"/>
          <w:sz w:val="24"/>
          <w:szCs w:val="24"/>
        </w:rPr>
        <w:t xml:space="preserve"> enfardadeira</w:t>
      </w:r>
      <w:r w:rsidR="00072F3C" w:rsidRPr="00DD700A">
        <w:rPr>
          <w:rFonts w:ascii="Arial" w:hAnsi="Arial" w:cs="Arial"/>
          <w:sz w:val="24"/>
          <w:szCs w:val="24"/>
        </w:rPr>
        <w:t>s</w:t>
      </w:r>
      <w:r w:rsidR="00591A29">
        <w:rPr>
          <w:rFonts w:ascii="Arial" w:hAnsi="Arial" w:cs="Arial"/>
          <w:bCs/>
          <w:sz w:val="24"/>
          <w:szCs w:val="24"/>
        </w:rPr>
        <w:t xml:space="preserve">, </w:t>
      </w:r>
      <w:r w:rsidR="004A432F" w:rsidRPr="00DD700A">
        <w:rPr>
          <w:rFonts w:ascii="Arial" w:hAnsi="Arial" w:cs="Arial"/>
          <w:sz w:val="24"/>
          <w:szCs w:val="24"/>
        </w:rPr>
        <w:t xml:space="preserve">visando atender as necessidades da Secretaria Municipal </w:t>
      </w:r>
      <w:r w:rsidR="004A432F" w:rsidRPr="00DD700A">
        <w:rPr>
          <w:rFonts w:ascii="Arial" w:hAnsi="Arial" w:cs="Arial"/>
          <w:bCs/>
          <w:sz w:val="24"/>
          <w:szCs w:val="24"/>
          <w:lang w:val="pt-PT"/>
        </w:rPr>
        <w:t>Agropecuária e Meio Ambieinte</w:t>
      </w:r>
      <w:r w:rsidR="009F64B0" w:rsidRPr="00DD700A">
        <w:rPr>
          <w:rFonts w:ascii="Arial" w:hAnsi="Arial" w:cs="Arial"/>
          <w:color w:val="000000" w:themeColor="text1"/>
          <w:sz w:val="24"/>
          <w:szCs w:val="24"/>
        </w:rPr>
        <w:t xml:space="preserve">, </w:t>
      </w:r>
      <w:r w:rsidR="009F64B0" w:rsidRPr="00DD700A">
        <w:rPr>
          <w:rFonts w:ascii="Arial" w:hAnsi="Arial" w:cs="Arial"/>
          <w:sz w:val="24"/>
          <w:szCs w:val="24"/>
        </w:rPr>
        <w:t>conforme especificações</w:t>
      </w:r>
      <w:r w:rsidR="009F64B0" w:rsidRPr="00DD700A">
        <w:rPr>
          <w:rFonts w:ascii="Arial" w:hAnsi="Arial" w:cs="Arial"/>
          <w:color w:val="000000"/>
          <w:sz w:val="24"/>
          <w:szCs w:val="24"/>
        </w:rPr>
        <w:t xml:space="preserve"> neste termo de referência</w:t>
      </w:r>
      <w:r w:rsidRPr="00DD700A">
        <w:rPr>
          <w:rFonts w:ascii="Arial" w:eastAsiaTheme="minorHAnsi" w:hAnsi="Arial" w:cs="Arial"/>
          <w:sz w:val="24"/>
          <w:szCs w:val="24"/>
        </w:rPr>
        <w:t>.</w:t>
      </w:r>
    </w:p>
    <w:p w14:paraId="7A280F89" w14:textId="691FDB96" w:rsidR="00356B74" w:rsidRPr="00DD700A" w:rsidRDefault="00356B74" w:rsidP="00DD700A">
      <w:pPr>
        <w:shd w:val="clear" w:color="auto" w:fill="C0C0C0"/>
        <w:spacing w:after="0" w:line="360" w:lineRule="auto"/>
        <w:ind w:right="42"/>
        <w:rPr>
          <w:rFonts w:ascii="Arial" w:hAnsi="Arial" w:cs="Arial"/>
          <w:b/>
          <w:sz w:val="24"/>
          <w:szCs w:val="24"/>
        </w:rPr>
      </w:pPr>
      <w:r w:rsidRPr="00DD700A">
        <w:rPr>
          <w:rFonts w:ascii="Arial" w:hAnsi="Arial" w:cs="Arial"/>
          <w:b/>
          <w:bCs/>
          <w:sz w:val="24"/>
          <w:szCs w:val="24"/>
        </w:rPr>
        <w:t>2</w:t>
      </w:r>
      <w:r w:rsidR="00DB6F94" w:rsidRPr="00DD700A">
        <w:rPr>
          <w:rFonts w:ascii="Arial" w:hAnsi="Arial" w:cs="Arial"/>
          <w:b/>
          <w:bCs/>
          <w:sz w:val="24"/>
          <w:szCs w:val="24"/>
        </w:rPr>
        <w:t xml:space="preserve"> </w:t>
      </w:r>
      <w:r w:rsidRPr="00DD700A">
        <w:rPr>
          <w:rFonts w:ascii="Arial" w:hAnsi="Arial" w:cs="Arial"/>
          <w:b/>
          <w:bCs/>
          <w:sz w:val="24"/>
          <w:szCs w:val="24"/>
        </w:rPr>
        <w:t>-</w:t>
      </w:r>
      <w:r w:rsidR="00DB6F94" w:rsidRPr="00DD700A">
        <w:rPr>
          <w:rFonts w:ascii="Arial" w:hAnsi="Arial" w:cs="Arial"/>
          <w:b/>
          <w:bCs/>
          <w:sz w:val="24"/>
          <w:szCs w:val="24"/>
        </w:rPr>
        <w:t xml:space="preserve"> </w:t>
      </w:r>
      <w:r w:rsidRPr="00DD700A">
        <w:rPr>
          <w:rFonts w:ascii="Arial" w:hAnsi="Arial" w:cs="Arial"/>
          <w:b/>
          <w:bCs/>
          <w:sz w:val="24"/>
          <w:szCs w:val="24"/>
        </w:rPr>
        <w:t>JUSTIFICATIVA DA AQUISIÇÃO</w:t>
      </w:r>
    </w:p>
    <w:p w14:paraId="6BF5F296" w14:textId="3D12A779" w:rsidR="00745939" w:rsidRPr="00DD700A" w:rsidRDefault="00745939" w:rsidP="00DD700A">
      <w:pPr>
        <w:spacing w:after="0" w:line="360" w:lineRule="auto"/>
        <w:jc w:val="both"/>
        <w:rPr>
          <w:rFonts w:ascii="Arial" w:hAnsi="Arial" w:cs="Arial"/>
          <w:bCs/>
          <w:sz w:val="24"/>
          <w:szCs w:val="24"/>
        </w:rPr>
      </w:pPr>
      <w:bookmarkStart w:id="10" w:name="_Hlk190071222"/>
      <w:r w:rsidRPr="00DD700A">
        <w:rPr>
          <w:rFonts w:ascii="Arial" w:hAnsi="Arial" w:cs="Arial"/>
          <w:b/>
          <w:sz w:val="24"/>
          <w:szCs w:val="24"/>
        </w:rPr>
        <w:t>2.1</w:t>
      </w:r>
      <w:r w:rsidRPr="00DD700A">
        <w:rPr>
          <w:rFonts w:ascii="Arial" w:hAnsi="Arial" w:cs="Arial"/>
          <w:bCs/>
          <w:sz w:val="24"/>
          <w:szCs w:val="24"/>
        </w:rPr>
        <w:t>-</w:t>
      </w:r>
      <w:bookmarkEnd w:id="10"/>
      <w:r w:rsidR="004A432F" w:rsidRPr="00DD700A">
        <w:rPr>
          <w:rFonts w:ascii="Arial" w:eastAsia="Times New Roman" w:hAnsi="Arial" w:cs="Arial"/>
          <w:bCs/>
          <w:color w:val="000000"/>
          <w:sz w:val="24"/>
          <w:szCs w:val="24"/>
          <w:lang w:val="pt-PT"/>
        </w:rPr>
        <w:t xml:space="preserve"> justifica-se a presente demanda em necessario,  a aquisição de 02 prensa, para atender as demandas na usina de triagem e compostagem de lixo, onde  e fundamental para compactar os materiais reciclaveis, reduzindo o seu volume, facilitar no transporte dos mesmos, e manter o serviço em andamento, </w:t>
      </w:r>
      <w:r w:rsidR="004A432F" w:rsidRPr="00DD700A">
        <w:rPr>
          <w:rFonts w:ascii="Arial" w:hAnsi="Arial" w:cs="Arial"/>
          <w:sz w:val="24"/>
          <w:szCs w:val="24"/>
        </w:rPr>
        <w:t xml:space="preserve">considerando que é de interesse público aumentar o volume de coleta e triagem de materiais recicláveis, tendo em vista que o aumento dos materiais recicláveis coletados e triados possibilitará a elevação do trabalho realizado pelos funcionários, </w:t>
      </w:r>
      <w:r w:rsidR="00C539F3" w:rsidRPr="00DD700A">
        <w:rPr>
          <w:rFonts w:ascii="Arial" w:hAnsi="Arial" w:cs="Arial"/>
          <w:sz w:val="24"/>
          <w:szCs w:val="24"/>
        </w:rPr>
        <w:t xml:space="preserve">considerando </w:t>
      </w:r>
      <w:r w:rsidR="004A432F" w:rsidRPr="00DD700A">
        <w:rPr>
          <w:rFonts w:ascii="Arial" w:hAnsi="Arial" w:cs="Arial"/>
          <w:sz w:val="24"/>
          <w:szCs w:val="24"/>
        </w:rPr>
        <w:t>que a prensa enfardadeira hidráulica vertical é um equipamento essencial no processo de manejo dos recicláveis, sendo necessária para o enfardamento dos materiais, para a racionalização da estocagem interna e do espaço físico e para a comercialização desses materiais enfardados. Faz-se necessário a compra deste equipamento tendo em vista a necessidade de troca dos equipamentos existentes por desgastes, degradação, atendimento às Normas Regulamentadoras (NR10 e NR12) ou a necessidade de ampliação por causa do volume de trabalho</w:t>
      </w:r>
      <w:r w:rsidR="00C539F3" w:rsidRPr="00DD700A">
        <w:rPr>
          <w:rFonts w:ascii="Arial" w:hAnsi="Arial" w:cs="Arial"/>
          <w:sz w:val="24"/>
          <w:szCs w:val="24"/>
        </w:rPr>
        <w:t>.</w:t>
      </w:r>
    </w:p>
    <w:p w14:paraId="01ABCE6D" w14:textId="399BEF1A" w:rsidR="008576D3" w:rsidRDefault="009F64B0" w:rsidP="00DD700A">
      <w:pPr>
        <w:autoSpaceDE w:val="0"/>
        <w:autoSpaceDN w:val="0"/>
        <w:adjustRightInd w:val="0"/>
        <w:spacing w:after="0" w:line="360" w:lineRule="auto"/>
        <w:jc w:val="both"/>
        <w:rPr>
          <w:rFonts w:ascii="Arial" w:hAnsi="Arial" w:cs="Arial"/>
          <w:bCs/>
          <w:sz w:val="24"/>
          <w:szCs w:val="24"/>
        </w:rPr>
      </w:pPr>
      <w:r w:rsidRPr="00DD700A">
        <w:rPr>
          <w:rFonts w:ascii="Arial" w:eastAsiaTheme="minorHAnsi" w:hAnsi="Arial" w:cs="Arial"/>
          <w:b/>
          <w:sz w:val="24"/>
          <w:szCs w:val="24"/>
        </w:rPr>
        <w:t>2.1.</w:t>
      </w:r>
      <w:r w:rsidR="00745939" w:rsidRPr="00DD700A">
        <w:rPr>
          <w:rFonts w:ascii="Arial" w:eastAsiaTheme="minorHAnsi" w:hAnsi="Arial" w:cs="Arial"/>
          <w:b/>
          <w:sz w:val="24"/>
          <w:szCs w:val="24"/>
        </w:rPr>
        <w:t>1</w:t>
      </w:r>
      <w:r w:rsidRPr="00DD700A">
        <w:rPr>
          <w:rFonts w:ascii="Arial" w:eastAsiaTheme="minorHAnsi" w:hAnsi="Arial" w:cs="Arial"/>
          <w:b/>
          <w:sz w:val="24"/>
          <w:szCs w:val="24"/>
        </w:rPr>
        <w:t>-</w:t>
      </w:r>
      <w:r w:rsidRPr="00DD700A">
        <w:rPr>
          <w:rFonts w:ascii="Arial" w:eastAsiaTheme="minorHAnsi" w:hAnsi="Arial" w:cs="Arial"/>
          <w:sz w:val="24"/>
          <w:szCs w:val="24"/>
        </w:rPr>
        <w:t xml:space="preserve"> Sugerimos a realização de licitação, na modalidade Pregão Presencial eletrônico, haja vista que a contratação agora solicitada se enquadra nas hipóteses </w:t>
      </w:r>
      <w:r w:rsidRPr="00DD700A">
        <w:rPr>
          <w:rFonts w:ascii="Arial" w:hAnsi="Arial" w:cs="Arial"/>
          <w:bCs/>
          <w:sz w:val="24"/>
          <w:szCs w:val="24"/>
        </w:rPr>
        <w:t>Lei Federal n</w:t>
      </w:r>
      <w:r w:rsidRPr="00DD700A">
        <w:rPr>
          <w:rFonts w:ascii="Arial" w:hAnsi="Arial" w:cs="Arial"/>
          <w:bCs/>
          <w:sz w:val="24"/>
          <w:szCs w:val="24"/>
        </w:rPr>
        <w:sym w:font="Symbol" w:char="00B0"/>
      </w:r>
      <w:r w:rsidRPr="00DD700A">
        <w:rPr>
          <w:rFonts w:ascii="Arial" w:hAnsi="Arial" w:cs="Arial"/>
          <w:bCs/>
          <w:sz w:val="24"/>
          <w:szCs w:val="24"/>
        </w:rPr>
        <w:t xml:space="preserve"> 14.133, de 1º de abril de 2001, </w:t>
      </w:r>
      <w:r w:rsidR="009A05DB">
        <w:rPr>
          <w:rFonts w:ascii="Arial" w:hAnsi="Arial" w:cs="Arial"/>
          <w:bCs/>
          <w:sz w:val="24"/>
          <w:szCs w:val="24"/>
        </w:rPr>
        <w:t>Decreto Municipal nº 2.216/2021</w:t>
      </w:r>
      <w:r w:rsidR="00836B09">
        <w:rPr>
          <w:rFonts w:ascii="Arial" w:hAnsi="Arial" w:cs="Arial"/>
          <w:bCs/>
          <w:sz w:val="24"/>
          <w:szCs w:val="24"/>
        </w:rPr>
        <w:t>.</w:t>
      </w:r>
    </w:p>
    <w:p w14:paraId="2E308C84"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178B7627"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5C40739C"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2F9FFF6A"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281653E2"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7B9CDECA" w14:textId="77777777" w:rsidR="00836B09" w:rsidRDefault="00836B09" w:rsidP="00DD700A">
      <w:pPr>
        <w:autoSpaceDE w:val="0"/>
        <w:autoSpaceDN w:val="0"/>
        <w:adjustRightInd w:val="0"/>
        <w:spacing w:after="0" w:line="360" w:lineRule="auto"/>
        <w:jc w:val="both"/>
        <w:rPr>
          <w:rFonts w:ascii="Arial" w:hAnsi="Arial" w:cs="Arial"/>
          <w:bCs/>
          <w:sz w:val="24"/>
          <w:szCs w:val="24"/>
        </w:rPr>
      </w:pPr>
    </w:p>
    <w:p w14:paraId="4C1BD57B" w14:textId="77777777" w:rsidR="00836B09" w:rsidRPr="009A05DB" w:rsidRDefault="00836B09" w:rsidP="00DD700A">
      <w:pPr>
        <w:autoSpaceDE w:val="0"/>
        <w:autoSpaceDN w:val="0"/>
        <w:adjustRightInd w:val="0"/>
        <w:spacing w:after="0" w:line="360" w:lineRule="auto"/>
        <w:jc w:val="both"/>
        <w:rPr>
          <w:rFonts w:ascii="Arial" w:hAnsi="Arial" w:cs="Arial"/>
          <w:bCs/>
          <w:sz w:val="24"/>
          <w:szCs w:val="24"/>
        </w:rPr>
      </w:pPr>
    </w:p>
    <w:p w14:paraId="42C8C58B" w14:textId="7F61E672" w:rsidR="004E3FE7" w:rsidRPr="00DD700A" w:rsidRDefault="00DB6F94" w:rsidP="00DD700A">
      <w:pPr>
        <w:autoSpaceDE w:val="0"/>
        <w:autoSpaceDN w:val="0"/>
        <w:adjustRightInd w:val="0"/>
        <w:spacing w:after="0" w:line="360" w:lineRule="auto"/>
        <w:jc w:val="both"/>
        <w:rPr>
          <w:rFonts w:ascii="Arial" w:hAnsi="Arial" w:cs="Arial"/>
          <w:b/>
          <w:sz w:val="24"/>
          <w:szCs w:val="24"/>
        </w:rPr>
      </w:pPr>
      <w:r w:rsidRPr="00DD700A">
        <w:rPr>
          <w:rFonts w:ascii="Arial" w:hAnsi="Arial" w:cs="Arial"/>
          <w:b/>
          <w:sz w:val="24"/>
          <w:szCs w:val="24"/>
        </w:rPr>
        <w:lastRenderedPageBreak/>
        <w:t>DESCRIÇÃO DO OBJETO:</w:t>
      </w:r>
      <w:bookmarkStart w:id="11" w:name="_Hlk190069945"/>
    </w:p>
    <w:tbl>
      <w:tblPr>
        <w:tblStyle w:val="Tabelacomgrade"/>
        <w:tblpPr w:leftFromText="141" w:rightFromText="141" w:vertAnchor="text" w:horzAnchor="margin" w:tblpY="699"/>
        <w:tblOverlap w:val="never"/>
        <w:tblW w:w="5000" w:type="pct"/>
        <w:tblLayout w:type="fixed"/>
        <w:tblLook w:val="04A0" w:firstRow="1" w:lastRow="0" w:firstColumn="1" w:lastColumn="0" w:noHBand="0" w:noVBand="1"/>
      </w:tblPr>
      <w:tblGrid>
        <w:gridCol w:w="737"/>
        <w:gridCol w:w="598"/>
        <w:gridCol w:w="4081"/>
        <w:gridCol w:w="1084"/>
        <w:gridCol w:w="1355"/>
        <w:gridCol w:w="1349"/>
      </w:tblGrid>
      <w:tr w:rsidR="004E3FE7" w:rsidRPr="00257525" w14:paraId="480E7835" w14:textId="77777777" w:rsidTr="009A1704">
        <w:trPr>
          <w:trHeight w:val="557"/>
        </w:trPr>
        <w:tc>
          <w:tcPr>
            <w:tcW w:w="400" w:type="pct"/>
            <w:vAlign w:val="center"/>
          </w:tcPr>
          <w:p w14:paraId="5E6FFEF7" w14:textId="77777777" w:rsidR="004E3FE7" w:rsidRPr="00257525" w:rsidRDefault="004E3FE7" w:rsidP="009A1704">
            <w:pPr>
              <w:pStyle w:val="Corpodetexto"/>
              <w:jc w:val="center"/>
              <w:rPr>
                <w:rFonts w:ascii="Arial" w:hAnsi="Arial" w:cs="Arial"/>
                <w:sz w:val="20"/>
              </w:rPr>
            </w:pPr>
            <w:r w:rsidRPr="00257525">
              <w:rPr>
                <w:rFonts w:ascii="Arial" w:hAnsi="Arial" w:cs="Arial"/>
                <w:sz w:val="20"/>
              </w:rPr>
              <w:t>ITEM</w:t>
            </w:r>
          </w:p>
        </w:tc>
        <w:tc>
          <w:tcPr>
            <w:tcW w:w="325" w:type="pct"/>
            <w:vAlign w:val="center"/>
          </w:tcPr>
          <w:p w14:paraId="09952E96" w14:textId="77777777" w:rsidR="004E3FE7" w:rsidRPr="00257525" w:rsidRDefault="004E3FE7" w:rsidP="009A1704">
            <w:pPr>
              <w:pStyle w:val="Corpodetexto"/>
              <w:jc w:val="center"/>
              <w:rPr>
                <w:rFonts w:ascii="Arial" w:hAnsi="Arial" w:cs="Arial"/>
                <w:sz w:val="20"/>
              </w:rPr>
            </w:pPr>
            <w:r w:rsidRPr="00257525">
              <w:rPr>
                <w:rFonts w:ascii="Arial" w:hAnsi="Arial" w:cs="Arial"/>
                <w:sz w:val="20"/>
              </w:rPr>
              <w:t>UN</w:t>
            </w:r>
          </w:p>
        </w:tc>
        <w:tc>
          <w:tcPr>
            <w:tcW w:w="2217" w:type="pct"/>
            <w:vAlign w:val="center"/>
          </w:tcPr>
          <w:p w14:paraId="3B28F6B3" w14:textId="77777777" w:rsidR="004E3FE7" w:rsidRPr="00257525" w:rsidRDefault="004E3FE7" w:rsidP="009A1704">
            <w:pPr>
              <w:pStyle w:val="Corpodetexto"/>
              <w:jc w:val="center"/>
              <w:rPr>
                <w:rFonts w:ascii="Arial" w:hAnsi="Arial" w:cs="Arial"/>
                <w:sz w:val="20"/>
              </w:rPr>
            </w:pPr>
            <w:r w:rsidRPr="00257525">
              <w:rPr>
                <w:rFonts w:ascii="Arial" w:hAnsi="Arial" w:cs="Arial"/>
                <w:sz w:val="20"/>
              </w:rPr>
              <w:t>DESCRIÇÃO</w:t>
            </w:r>
          </w:p>
        </w:tc>
        <w:tc>
          <w:tcPr>
            <w:tcW w:w="589" w:type="pct"/>
            <w:vAlign w:val="center"/>
          </w:tcPr>
          <w:p w14:paraId="2D8D1270" w14:textId="77777777" w:rsidR="004E3FE7" w:rsidRPr="00257525" w:rsidRDefault="004E3FE7" w:rsidP="009A1704">
            <w:pPr>
              <w:pStyle w:val="Corpodetexto"/>
              <w:jc w:val="center"/>
              <w:rPr>
                <w:rFonts w:ascii="Arial" w:hAnsi="Arial" w:cs="Arial"/>
                <w:sz w:val="20"/>
              </w:rPr>
            </w:pPr>
            <w:r w:rsidRPr="00257525">
              <w:rPr>
                <w:rFonts w:ascii="Arial" w:hAnsi="Arial" w:cs="Arial"/>
                <w:sz w:val="20"/>
              </w:rPr>
              <w:t>QUANT</w:t>
            </w:r>
          </w:p>
        </w:tc>
        <w:tc>
          <w:tcPr>
            <w:tcW w:w="736" w:type="pct"/>
            <w:vAlign w:val="center"/>
          </w:tcPr>
          <w:p w14:paraId="18090B43" w14:textId="77777777" w:rsidR="004E3FE7" w:rsidRPr="00257525" w:rsidRDefault="004E3FE7" w:rsidP="009A1704">
            <w:pPr>
              <w:pStyle w:val="Corpodetexto"/>
              <w:jc w:val="center"/>
              <w:rPr>
                <w:rFonts w:ascii="Arial" w:hAnsi="Arial" w:cs="Arial"/>
                <w:color w:val="000000" w:themeColor="text1"/>
                <w:sz w:val="20"/>
              </w:rPr>
            </w:pPr>
            <w:r w:rsidRPr="00257525">
              <w:rPr>
                <w:rFonts w:ascii="Arial" w:hAnsi="Arial" w:cs="Arial"/>
                <w:color w:val="000000" w:themeColor="text1"/>
                <w:sz w:val="20"/>
              </w:rPr>
              <w:t>PREÇO MÉDIO</w:t>
            </w:r>
          </w:p>
        </w:tc>
        <w:tc>
          <w:tcPr>
            <w:tcW w:w="733" w:type="pct"/>
            <w:vAlign w:val="center"/>
          </w:tcPr>
          <w:p w14:paraId="7F85FBF6" w14:textId="77777777" w:rsidR="009A1704" w:rsidRPr="00257525" w:rsidRDefault="009A1704" w:rsidP="009A1704">
            <w:pPr>
              <w:pStyle w:val="Corpodetexto"/>
              <w:jc w:val="center"/>
              <w:rPr>
                <w:rFonts w:ascii="Arial" w:hAnsi="Arial" w:cs="Arial"/>
                <w:color w:val="000000" w:themeColor="text1"/>
                <w:sz w:val="20"/>
              </w:rPr>
            </w:pPr>
          </w:p>
          <w:p w14:paraId="1481866B" w14:textId="58817DA2" w:rsidR="004E3FE7" w:rsidRPr="00257525" w:rsidRDefault="009A1704" w:rsidP="009A1704">
            <w:pPr>
              <w:pStyle w:val="Corpodetexto"/>
              <w:jc w:val="center"/>
              <w:rPr>
                <w:rFonts w:ascii="Arial" w:hAnsi="Arial" w:cs="Arial"/>
                <w:color w:val="000000" w:themeColor="text1"/>
                <w:sz w:val="20"/>
              </w:rPr>
            </w:pPr>
            <w:r w:rsidRPr="00257525">
              <w:rPr>
                <w:rFonts w:ascii="Arial" w:hAnsi="Arial" w:cs="Arial"/>
                <w:color w:val="000000" w:themeColor="text1"/>
                <w:sz w:val="20"/>
              </w:rPr>
              <w:t>PREÇO TOTAL</w:t>
            </w:r>
          </w:p>
        </w:tc>
      </w:tr>
      <w:tr w:rsidR="004E3FE7" w:rsidRPr="00257525" w14:paraId="6F060337" w14:textId="77777777" w:rsidTr="009A1704">
        <w:trPr>
          <w:trHeight w:val="978"/>
        </w:trPr>
        <w:tc>
          <w:tcPr>
            <w:tcW w:w="400" w:type="pct"/>
            <w:vAlign w:val="center"/>
          </w:tcPr>
          <w:p w14:paraId="6E267213" w14:textId="77777777" w:rsidR="004E3FE7" w:rsidRPr="00257525" w:rsidRDefault="004E3FE7" w:rsidP="00644884">
            <w:pPr>
              <w:pStyle w:val="Corpodetexto"/>
              <w:rPr>
                <w:rFonts w:ascii="Arial" w:hAnsi="Arial" w:cs="Arial"/>
                <w:sz w:val="20"/>
              </w:rPr>
            </w:pPr>
            <w:r w:rsidRPr="00257525">
              <w:rPr>
                <w:rFonts w:ascii="Arial" w:hAnsi="Arial" w:cs="Arial"/>
                <w:sz w:val="20"/>
              </w:rPr>
              <w:t>01</w:t>
            </w:r>
          </w:p>
        </w:tc>
        <w:tc>
          <w:tcPr>
            <w:tcW w:w="325" w:type="pct"/>
            <w:vAlign w:val="center"/>
          </w:tcPr>
          <w:p w14:paraId="53F34786" w14:textId="77777777" w:rsidR="004E3FE7" w:rsidRPr="00257525" w:rsidRDefault="004E3FE7" w:rsidP="00257525">
            <w:pPr>
              <w:pStyle w:val="Corpodetexto"/>
              <w:rPr>
                <w:rFonts w:ascii="Arial" w:hAnsi="Arial" w:cs="Arial"/>
                <w:sz w:val="20"/>
              </w:rPr>
            </w:pPr>
            <w:r w:rsidRPr="00257525">
              <w:rPr>
                <w:rFonts w:ascii="Arial" w:hAnsi="Arial" w:cs="Arial"/>
                <w:sz w:val="20"/>
              </w:rPr>
              <w:t>UN</w:t>
            </w:r>
          </w:p>
        </w:tc>
        <w:tc>
          <w:tcPr>
            <w:tcW w:w="2217" w:type="pct"/>
            <w:vAlign w:val="center"/>
          </w:tcPr>
          <w:p w14:paraId="19274DF2" w14:textId="77777777" w:rsidR="00257525" w:rsidRPr="00257525" w:rsidRDefault="004E3FE7" w:rsidP="00257525">
            <w:pPr>
              <w:pStyle w:val="Corpodetexto"/>
              <w:rPr>
                <w:rFonts w:ascii="Arial" w:hAnsi="Arial" w:cs="Arial"/>
                <w:color w:val="000000"/>
                <w:sz w:val="20"/>
                <w:lang w:val="pt-PT"/>
              </w:rPr>
            </w:pPr>
            <w:r w:rsidRPr="00257525">
              <w:rPr>
                <w:rFonts w:ascii="Arial" w:hAnsi="Arial" w:cs="Arial"/>
                <w:color w:val="000000"/>
                <w:sz w:val="20"/>
                <w:lang w:val="pt-PT"/>
              </w:rPr>
              <w:t>Prensa Hidraulica</w:t>
            </w:r>
            <w:r w:rsidR="00257525" w:rsidRPr="00257525">
              <w:rPr>
                <w:rFonts w:ascii="Arial" w:hAnsi="Arial" w:cs="Arial"/>
                <w:color w:val="000000"/>
                <w:sz w:val="20"/>
                <w:lang w:val="pt-PT"/>
              </w:rPr>
              <w:t xml:space="preserve"> Enfardadeira</w:t>
            </w:r>
          </w:p>
          <w:p w14:paraId="60F4A491" w14:textId="376474B4" w:rsidR="00257525" w:rsidRPr="00257525" w:rsidRDefault="00257525" w:rsidP="00257525">
            <w:pPr>
              <w:pStyle w:val="Corpodetexto"/>
              <w:rPr>
                <w:rFonts w:ascii="Arial" w:hAnsi="Arial" w:cs="Arial"/>
                <w:sz w:val="20"/>
              </w:rPr>
            </w:pPr>
            <w:r w:rsidRPr="00257525">
              <w:rPr>
                <w:rStyle w:val="Forte"/>
                <w:rFonts w:ascii="Arial" w:hAnsi="Arial" w:cs="Arial"/>
                <w:b w:val="0"/>
                <w:sz w:val="20"/>
              </w:rPr>
              <w:t xml:space="preserve">Especificações </w:t>
            </w:r>
            <w:proofErr w:type="spellStart"/>
            <w:r w:rsidRPr="00257525">
              <w:rPr>
                <w:rStyle w:val="Forte"/>
                <w:rFonts w:ascii="Arial" w:hAnsi="Arial" w:cs="Arial"/>
                <w:b w:val="0"/>
                <w:sz w:val="20"/>
              </w:rPr>
              <w:t>mínimas:</w:t>
            </w:r>
            <w:r w:rsidRPr="00257525">
              <w:rPr>
                <w:rFonts w:ascii="Arial" w:hAnsi="Arial" w:cs="Arial"/>
                <w:sz w:val="20"/>
              </w:rPr>
              <w:t>Força</w:t>
            </w:r>
            <w:proofErr w:type="spellEnd"/>
            <w:r w:rsidRPr="00257525">
              <w:rPr>
                <w:rFonts w:ascii="Arial" w:hAnsi="Arial" w:cs="Arial"/>
                <w:sz w:val="20"/>
              </w:rPr>
              <w:t xml:space="preserve"> nominal: </w:t>
            </w:r>
            <w:r w:rsidRPr="00257525">
              <w:rPr>
                <w:rStyle w:val="Forte"/>
                <w:rFonts w:ascii="Arial" w:hAnsi="Arial" w:cs="Arial"/>
                <w:b w:val="0"/>
                <w:sz w:val="20"/>
              </w:rPr>
              <w:t>mínimo de 25 toneladas</w:t>
            </w:r>
            <w:r w:rsidRPr="00257525">
              <w:rPr>
                <w:rStyle w:val="Forte"/>
                <w:rFonts w:ascii="Arial" w:hAnsi="Arial" w:cs="Arial"/>
                <w:b w:val="0"/>
                <w:sz w:val="20"/>
              </w:rPr>
              <w:t xml:space="preserve"> </w:t>
            </w:r>
            <w:r w:rsidRPr="00257525">
              <w:rPr>
                <w:rFonts w:ascii="Arial" w:hAnsi="Arial" w:cs="Arial"/>
                <w:sz w:val="20"/>
              </w:rPr>
              <w:t xml:space="preserve">Peso médio dos fardos: </w:t>
            </w:r>
            <w:r w:rsidRPr="00257525">
              <w:rPr>
                <w:rStyle w:val="Forte"/>
                <w:rFonts w:ascii="Arial" w:hAnsi="Arial" w:cs="Arial"/>
                <w:b w:val="0"/>
                <w:sz w:val="20"/>
              </w:rPr>
              <w:t>até 300 kg</w:t>
            </w:r>
            <w:r w:rsidRPr="00257525">
              <w:rPr>
                <w:rStyle w:val="Forte"/>
                <w:rFonts w:ascii="Arial" w:hAnsi="Arial" w:cs="Arial"/>
                <w:b w:val="0"/>
                <w:sz w:val="20"/>
              </w:rPr>
              <w:t xml:space="preserve"> </w:t>
            </w:r>
            <w:r w:rsidRPr="00257525">
              <w:rPr>
                <w:rFonts w:ascii="Arial" w:hAnsi="Arial" w:cs="Arial"/>
                <w:sz w:val="20"/>
              </w:rPr>
              <w:t xml:space="preserve">Dimensões dos fardos (L x P x A): </w:t>
            </w:r>
            <w:r w:rsidRPr="00257525">
              <w:rPr>
                <w:rStyle w:val="Forte"/>
                <w:rFonts w:ascii="Arial" w:hAnsi="Arial" w:cs="Arial"/>
                <w:b w:val="0"/>
                <w:sz w:val="20"/>
              </w:rPr>
              <w:t>aproximadamente 1.100 x 600 x 1.000 mm</w:t>
            </w:r>
            <w:r w:rsidRPr="00257525">
              <w:rPr>
                <w:rStyle w:val="Forte"/>
                <w:rFonts w:ascii="Arial" w:hAnsi="Arial" w:cs="Arial"/>
                <w:b w:val="0"/>
                <w:sz w:val="20"/>
              </w:rPr>
              <w:t xml:space="preserve"> </w:t>
            </w:r>
            <w:r w:rsidRPr="00257525">
              <w:rPr>
                <w:rFonts w:ascii="Arial" w:hAnsi="Arial" w:cs="Arial"/>
                <w:sz w:val="20"/>
              </w:rPr>
              <w:t xml:space="preserve">Dimensões da prensa (L x P x A): </w:t>
            </w:r>
            <w:r w:rsidRPr="00257525">
              <w:rPr>
                <w:rStyle w:val="Forte"/>
                <w:rFonts w:ascii="Arial" w:hAnsi="Arial" w:cs="Arial"/>
                <w:b w:val="0"/>
                <w:sz w:val="20"/>
              </w:rPr>
              <w:t>aproximadamente 1.450 x 680 x 3.600 mm</w:t>
            </w:r>
            <w:r w:rsidR="009641E6">
              <w:rPr>
                <w:rStyle w:val="Forte"/>
                <w:rFonts w:ascii="Arial" w:hAnsi="Arial" w:cs="Arial"/>
                <w:b w:val="0"/>
                <w:sz w:val="20"/>
              </w:rPr>
              <w:t xml:space="preserve"> </w:t>
            </w:r>
            <w:r w:rsidRPr="00257525">
              <w:rPr>
                <w:rFonts w:ascii="Arial" w:hAnsi="Arial" w:cs="Arial"/>
                <w:sz w:val="20"/>
              </w:rPr>
              <w:t xml:space="preserve">Peso total do equipamento: </w:t>
            </w:r>
            <w:r w:rsidRPr="00257525">
              <w:rPr>
                <w:rStyle w:val="Forte"/>
                <w:rFonts w:ascii="Arial" w:hAnsi="Arial" w:cs="Arial"/>
                <w:b w:val="0"/>
                <w:sz w:val="20"/>
              </w:rPr>
              <w:t>em torno de 1.000 kg</w:t>
            </w:r>
            <w:r w:rsidRPr="00257525">
              <w:rPr>
                <w:rStyle w:val="Forte"/>
                <w:rFonts w:ascii="Arial" w:hAnsi="Arial" w:cs="Arial"/>
                <w:b w:val="0"/>
                <w:sz w:val="20"/>
              </w:rPr>
              <w:t xml:space="preserve">. </w:t>
            </w:r>
            <w:r w:rsidRPr="00257525">
              <w:rPr>
                <w:rFonts w:ascii="Arial" w:hAnsi="Arial" w:cs="Arial"/>
                <w:sz w:val="20"/>
              </w:rPr>
              <w:t xml:space="preserve">Motor elétrico: </w:t>
            </w:r>
            <w:r w:rsidRPr="00257525">
              <w:rPr>
                <w:rStyle w:val="Forte"/>
                <w:rFonts w:ascii="Arial" w:hAnsi="Arial" w:cs="Arial"/>
                <w:b w:val="0"/>
                <w:sz w:val="20"/>
              </w:rPr>
              <w:t xml:space="preserve">mínimo de 10 </w:t>
            </w:r>
            <w:r w:rsidRPr="00257525">
              <w:rPr>
                <w:rStyle w:val="Forte"/>
                <w:rFonts w:ascii="Arial" w:hAnsi="Arial" w:cs="Arial"/>
                <w:b w:val="0"/>
                <w:sz w:val="20"/>
              </w:rPr>
              <w:t>CV,</w:t>
            </w:r>
            <w:r w:rsidRPr="00257525">
              <w:rPr>
                <w:rFonts w:ascii="Arial" w:hAnsi="Arial" w:cs="Arial"/>
                <w:sz w:val="20"/>
              </w:rPr>
              <w:t xml:space="preserve"> Alimentação</w:t>
            </w:r>
            <w:r w:rsidRPr="00257525">
              <w:rPr>
                <w:rFonts w:ascii="Arial" w:hAnsi="Arial" w:cs="Arial"/>
                <w:sz w:val="20"/>
              </w:rPr>
              <w:t xml:space="preserve"> elétrica: </w:t>
            </w:r>
            <w:r w:rsidRPr="00257525">
              <w:rPr>
                <w:rStyle w:val="Forte"/>
                <w:rFonts w:ascii="Arial" w:hAnsi="Arial" w:cs="Arial"/>
                <w:b w:val="0"/>
                <w:sz w:val="20"/>
              </w:rPr>
              <w:t xml:space="preserve">trifásica 220/380 V (ou </w:t>
            </w:r>
            <w:r w:rsidRPr="00257525">
              <w:rPr>
                <w:rStyle w:val="Forte"/>
                <w:rFonts w:ascii="Arial" w:hAnsi="Arial" w:cs="Arial"/>
                <w:b w:val="0"/>
                <w:sz w:val="20"/>
              </w:rPr>
              <w:t>equivalente)</w:t>
            </w:r>
            <w:r w:rsidRPr="00257525">
              <w:rPr>
                <w:rFonts w:ascii="Arial" w:hAnsi="Arial" w:cs="Arial"/>
                <w:sz w:val="20"/>
              </w:rPr>
              <w:t xml:space="preserve"> Painel</w:t>
            </w:r>
            <w:r w:rsidRPr="00257525">
              <w:rPr>
                <w:rFonts w:ascii="Arial" w:hAnsi="Arial" w:cs="Arial"/>
                <w:sz w:val="20"/>
              </w:rPr>
              <w:t xml:space="preserve"> elétrico e sistema de comando: </w:t>
            </w:r>
            <w:r w:rsidRPr="00257525">
              <w:rPr>
                <w:rStyle w:val="Forte"/>
                <w:rFonts w:ascii="Arial" w:hAnsi="Arial" w:cs="Arial"/>
                <w:b w:val="0"/>
                <w:sz w:val="20"/>
              </w:rPr>
              <w:t>em conformidade com NR-10 e NR-12</w:t>
            </w:r>
            <w:r w:rsidRPr="00257525">
              <w:rPr>
                <w:rStyle w:val="Forte"/>
                <w:rFonts w:ascii="Arial" w:hAnsi="Arial" w:cs="Arial"/>
                <w:b w:val="0"/>
                <w:sz w:val="20"/>
              </w:rPr>
              <w:t xml:space="preserve">; </w:t>
            </w:r>
            <w:r w:rsidRPr="00257525">
              <w:rPr>
                <w:rFonts w:ascii="Arial" w:hAnsi="Arial" w:cs="Arial"/>
                <w:sz w:val="20"/>
              </w:rPr>
              <w:t xml:space="preserve">Sistema de acionamento: </w:t>
            </w:r>
            <w:proofErr w:type="spellStart"/>
            <w:r w:rsidRPr="00257525">
              <w:rPr>
                <w:rStyle w:val="Forte"/>
                <w:rFonts w:ascii="Arial" w:hAnsi="Arial" w:cs="Arial"/>
                <w:b w:val="0"/>
                <w:sz w:val="20"/>
              </w:rPr>
              <w:t>bimanual</w:t>
            </w:r>
            <w:proofErr w:type="spellEnd"/>
            <w:r w:rsidRPr="00257525">
              <w:rPr>
                <w:rStyle w:val="Forte"/>
                <w:rFonts w:ascii="Arial" w:hAnsi="Arial" w:cs="Arial"/>
                <w:b w:val="0"/>
                <w:sz w:val="20"/>
              </w:rPr>
              <w:t xml:space="preserve"> ou outro equivalente conforme NR-</w:t>
            </w:r>
            <w:r w:rsidR="009641E6" w:rsidRPr="00257525">
              <w:rPr>
                <w:rStyle w:val="Forte"/>
                <w:rFonts w:ascii="Arial" w:hAnsi="Arial" w:cs="Arial"/>
                <w:b w:val="0"/>
                <w:sz w:val="20"/>
              </w:rPr>
              <w:t>12,</w:t>
            </w:r>
            <w:r w:rsidR="009641E6" w:rsidRPr="00257525">
              <w:rPr>
                <w:rFonts w:ascii="Arial" w:hAnsi="Arial" w:cs="Arial"/>
                <w:sz w:val="20"/>
              </w:rPr>
              <w:t xml:space="preserve"> Sensores</w:t>
            </w:r>
            <w:r w:rsidRPr="00257525">
              <w:rPr>
                <w:rFonts w:ascii="Arial" w:hAnsi="Arial" w:cs="Arial"/>
                <w:sz w:val="20"/>
              </w:rPr>
              <w:t xml:space="preserve"> de segurança: </w:t>
            </w:r>
            <w:r w:rsidRPr="00257525">
              <w:rPr>
                <w:rStyle w:val="Forte"/>
                <w:rFonts w:ascii="Arial" w:hAnsi="Arial" w:cs="Arial"/>
                <w:b w:val="0"/>
                <w:sz w:val="20"/>
              </w:rPr>
              <w:t>instalados nas portas e dispositivos de acesso</w:t>
            </w:r>
            <w:r w:rsidR="009641E6">
              <w:rPr>
                <w:rStyle w:val="Forte"/>
                <w:rFonts w:ascii="Arial" w:hAnsi="Arial" w:cs="Arial"/>
                <w:b w:val="0"/>
                <w:sz w:val="20"/>
              </w:rPr>
              <w:t>.</w:t>
            </w:r>
            <w:bookmarkStart w:id="12" w:name="_GoBack"/>
            <w:bookmarkEnd w:id="12"/>
          </w:p>
          <w:p w14:paraId="370BCD00" w14:textId="77777777" w:rsidR="00257525" w:rsidRPr="00257525" w:rsidRDefault="00257525" w:rsidP="00257525">
            <w:pPr>
              <w:pStyle w:val="Corpodetexto"/>
              <w:rPr>
                <w:rFonts w:ascii="Arial" w:hAnsi="Arial" w:cs="Arial"/>
                <w:sz w:val="20"/>
              </w:rPr>
            </w:pPr>
          </w:p>
        </w:tc>
        <w:tc>
          <w:tcPr>
            <w:tcW w:w="589" w:type="pct"/>
            <w:vAlign w:val="center"/>
          </w:tcPr>
          <w:p w14:paraId="5AC4535D" w14:textId="77777777" w:rsidR="004E3FE7" w:rsidRPr="00257525" w:rsidRDefault="004E3FE7" w:rsidP="00644884">
            <w:pPr>
              <w:pStyle w:val="Corpodetexto"/>
              <w:rPr>
                <w:rFonts w:ascii="Arial" w:hAnsi="Arial" w:cs="Arial"/>
                <w:color w:val="000000"/>
                <w:sz w:val="20"/>
              </w:rPr>
            </w:pPr>
            <w:r w:rsidRPr="00257525">
              <w:rPr>
                <w:rFonts w:ascii="Arial" w:hAnsi="Arial" w:cs="Arial"/>
                <w:color w:val="000000"/>
                <w:sz w:val="20"/>
              </w:rPr>
              <w:t>02</w:t>
            </w:r>
          </w:p>
        </w:tc>
        <w:tc>
          <w:tcPr>
            <w:tcW w:w="736" w:type="pct"/>
            <w:vAlign w:val="center"/>
          </w:tcPr>
          <w:p w14:paraId="38BEF2DF" w14:textId="77777777" w:rsidR="004E3FE7" w:rsidRPr="00257525" w:rsidRDefault="004E3FE7" w:rsidP="009A1704">
            <w:pPr>
              <w:pStyle w:val="Corpodetexto"/>
              <w:jc w:val="center"/>
              <w:rPr>
                <w:rFonts w:ascii="Arial" w:hAnsi="Arial" w:cs="Arial"/>
                <w:color w:val="000000"/>
                <w:sz w:val="20"/>
              </w:rPr>
            </w:pPr>
            <w:r w:rsidRPr="00257525">
              <w:rPr>
                <w:rFonts w:ascii="Arial" w:hAnsi="Arial" w:cs="Arial"/>
                <w:color w:val="000000"/>
                <w:sz w:val="20"/>
              </w:rPr>
              <w:t xml:space="preserve">R$ </w:t>
            </w:r>
            <w:r w:rsidRPr="00257525">
              <w:rPr>
                <w:rFonts w:ascii="Arial" w:hAnsi="Arial" w:cs="Arial"/>
                <w:color w:val="000000" w:themeColor="text1"/>
                <w:sz w:val="20"/>
              </w:rPr>
              <w:t>47.595,67</w:t>
            </w:r>
          </w:p>
        </w:tc>
        <w:tc>
          <w:tcPr>
            <w:tcW w:w="733" w:type="pct"/>
            <w:vAlign w:val="center"/>
          </w:tcPr>
          <w:p w14:paraId="107837EC" w14:textId="77777777" w:rsidR="004E3FE7" w:rsidRPr="00257525" w:rsidRDefault="004E3FE7" w:rsidP="009A1704">
            <w:pPr>
              <w:pStyle w:val="Corpodetexto"/>
              <w:jc w:val="center"/>
              <w:rPr>
                <w:rFonts w:ascii="Arial" w:hAnsi="Arial" w:cs="Arial"/>
                <w:color w:val="000000"/>
                <w:sz w:val="20"/>
              </w:rPr>
            </w:pPr>
            <w:r w:rsidRPr="00257525">
              <w:rPr>
                <w:rFonts w:ascii="Arial" w:hAnsi="Arial" w:cs="Arial"/>
                <w:color w:val="000000"/>
                <w:sz w:val="20"/>
              </w:rPr>
              <w:t>R$ 95.191,34</w:t>
            </w:r>
          </w:p>
        </w:tc>
      </w:tr>
      <w:tr w:rsidR="004E3FE7" w:rsidRPr="00257525" w14:paraId="4797D010" w14:textId="77777777" w:rsidTr="009A1704">
        <w:trPr>
          <w:trHeight w:val="226"/>
        </w:trPr>
        <w:tc>
          <w:tcPr>
            <w:tcW w:w="4267" w:type="pct"/>
            <w:gridSpan w:val="5"/>
            <w:vAlign w:val="center"/>
          </w:tcPr>
          <w:p w14:paraId="54B654CF" w14:textId="15561B2A" w:rsidR="004E3FE7" w:rsidRPr="00257525" w:rsidRDefault="004E3FE7" w:rsidP="009A1704">
            <w:pPr>
              <w:pStyle w:val="Corpodetexto"/>
              <w:jc w:val="center"/>
              <w:rPr>
                <w:rFonts w:ascii="Arial" w:hAnsi="Arial" w:cs="Arial"/>
                <w:color w:val="000000"/>
                <w:sz w:val="20"/>
              </w:rPr>
            </w:pPr>
            <w:r w:rsidRPr="00257525">
              <w:rPr>
                <w:rFonts w:ascii="Arial" w:hAnsi="Arial" w:cs="Arial"/>
                <w:color w:val="000000"/>
                <w:sz w:val="20"/>
              </w:rPr>
              <w:t xml:space="preserve">VALOR </w:t>
            </w:r>
            <w:r w:rsidRPr="00257525">
              <w:rPr>
                <w:rFonts w:ascii="Arial" w:hAnsi="Arial" w:cs="Arial"/>
                <w:b/>
                <w:sz w:val="20"/>
              </w:rPr>
              <w:t>TOTAL:&gt;&gt;&gt;&gt;&gt;&gt;&gt;&gt;&gt;&gt;&gt;&gt;&gt;&gt;&gt;&gt;&gt;&gt;&gt;&gt;&gt;&gt;&gt;&gt;&gt;&gt;&gt;&gt;&gt;&gt;&gt;&gt;&gt;&gt;&gt;&gt;&gt;&gt;&gt;&gt;&gt;&gt;&gt;</w:t>
            </w:r>
          </w:p>
        </w:tc>
        <w:tc>
          <w:tcPr>
            <w:tcW w:w="733" w:type="pct"/>
            <w:vAlign w:val="center"/>
          </w:tcPr>
          <w:p w14:paraId="71E05E8A" w14:textId="77777777" w:rsidR="004E3FE7" w:rsidRPr="00257525" w:rsidRDefault="004E3FE7" w:rsidP="009A1704">
            <w:pPr>
              <w:pStyle w:val="Corpodetexto"/>
              <w:jc w:val="center"/>
              <w:rPr>
                <w:rFonts w:ascii="Arial" w:hAnsi="Arial" w:cs="Arial"/>
                <w:color w:val="000000"/>
                <w:sz w:val="20"/>
              </w:rPr>
            </w:pPr>
            <w:r w:rsidRPr="00257525">
              <w:rPr>
                <w:rFonts w:ascii="Arial" w:hAnsi="Arial" w:cs="Arial"/>
                <w:b/>
                <w:sz w:val="20"/>
              </w:rPr>
              <w:t xml:space="preserve">R$ </w:t>
            </w:r>
            <w:bookmarkStart w:id="13" w:name="_Hlk210631244"/>
            <w:r w:rsidRPr="00257525">
              <w:rPr>
                <w:rFonts w:ascii="Arial" w:hAnsi="Arial" w:cs="Arial"/>
                <w:b/>
                <w:sz w:val="20"/>
              </w:rPr>
              <w:t>95.191,34</w:t>
            </w:r>
            <w:bookmarkEnd w:id="13"/>
          </w:p>
        </w:tc>
      </w:tr>
    </w:tbl>
    <w:p w14:paraId="469CF67D" w14:textId="77777777" w:rsidR="00004A5F" w:rsidRPr="00DD700A" w:rsidRDefault="00004A5F" w:rsidP="00DD700A">
      <w:pPr>
        <w:tabs>
          <w:tab w:val="left" w:pos="1590"/>
        </w:tabs>
        <w:spacing w:after="0" w:line="360" w:lineRule="auto"/>
        <w:rPr>
          <w:rFonts w:ascii="Arial" w:hAnsi="Arial" w:cs="Arial"/>
          <w:sz w:val="24"/>
          <w:szCs w:val="24"/>
        </w:rPr>
      </w:pPr>
    </w:p>
    <w:p w14:paraId="3B4659BE" w14:textId="0FA2E762" w:rsidR="001020EA" w:rsidRPr="00DD700A" w:rsidRDefault="00C539F3" w:rsidP="00DD700A">
      <w:pPr>
        <w:shd w:val="clear" w:color="auto" w:fill="C0C0C0"/>
        <w:spacing w:after="0" w:line="360" w:lineRule="auto"/>
        <w:ind w:right="42"/>
        <w:jc w:val="center"/>
        <w:rPr>
          <w:rFonts w:ascii="Arial" w:hAnsi="Arial" w:cs="Arial"/>
          <w:b/>
          <w:bCs/>
          <w:sz w:val="24"/>
          <w:szCs w:val="24"/>
        </w:rPr>
      </w:pPr>
      <w:bookmarkStart w:id="14" w:name="_Hlk152664379"/>
      <w:bookmarkEnd w:id="11"/>
      <w:r w:rsidRPr="00DD700A">
        <w:rPr>
          <w:rFonts w:ascii="Arial" w:hAnsi="Arial" w:cs="Arial"/>
          <w:b/>
          <w:bCs/>
          <w:sz w:val="24"/>
          <w:szCs w:val="24"/>
        </w:rPr>
        <w:t>3</w:t>
      </w:r>
      <w:r w:rsidR="001020EA" w:rsidRPr="00DD700A">
        <w:rPr>
          <w:rFonts w:ascii="Arial" w:hAnsi="Arial" w:cs="Arial"/>
          <w:b/>
          <w:bCs/>
          <w:sz w:val="24"/>
          <w:szCs w:val="24"/>
        </w:rPr>
        <w:t>-PESQUISA DE PREÇOS.</w:t>
      </w:r>
    </w:p>
    <w:p w14:paraId="7DFCC78E" w14:textId="4CF0200F" w:rsidR="001020EA" w:rsidRPr="009A05DB" w:rsidRDefault="00C539F3" w:rsidP="00DD700A">
      <w:pPr>
        <w:autoSpaceDE w:val="0"/>
        <w:autoSpaceDN w:val="0"/>
        <w:adjustRightInd w:val="0"/>
        <w:spacing w:after="0" w:line="360" w:lineRule="auto"/>
        <w:jc w:val="both"/>
        <w:rPr>
          <w:rFonts w:ascii="Arial" w:hAnsi="Arial" w:cs="Arial"/>
          <w:b/>
          <w:bCs/>
          <w:sz w:val="24"/>
          <w:szCs w:val="24"/>
        </w:rPr>
      </w:pPr>
      <w:r w:rsidRPr="00DD700A">
        <w:rPr>
          <w:rFonts w:ascii="Arial" w:hAnsi="Arial" w:cs="Arial"/>
          <w:b/>
          <w:bCs/>
          <w:sz w:val="24"/>
          <w:szCs w:val="24"/>
        </w:rPr>
        <w:t>3</w:t>
      </w:r>
      <w:r w:rsidR="001020EA" w:rsidRPr="00DD700A">
        <w:rPr>
          <w:rFonts w:ascii="Arial" w:hAnsi="Arial" w:cs="Arial"/>
          <w:b/>
          <w:bCs/>
          <w:sz w:val="24"/>
          <w:szCs w:val="24"/>
        </w:rPr>
        <w:t xml:space="preserve">.1- </w:t>
      </w:r>
      <w:r w:rsidR="009D14E0" w:rsidRPr="00DD700A">
        <w:rPr>
          <w:rFonts w:ascii="Arial" w:hAnsi="Arial" w:cs="Arial"/>
          <w:sz w:val="24"/>
          <w:szCs w:val="24"/>
        </w:rPr>
        <w:t>A pesquisa de preços foi realizada com base em ampla pesquisa de mercado com fornecedores do ramo pertinente, na forma do art. 23, inciso IV da lei federal 14.133/2021</w:t>
      </w:r>
      <w:r w:rsidR="009A05DB">
        <w:rPr>
          <w:rFonts w:ascii="Arial" w:hAnsi="Arial" w:cs="Arial"/>
          <w:b/>
          <w:bCs/>
          <w:sz w:val="24"/>
          <w:szCs w:val="24"/>
        </w:rPr>
        <w:t>.</w:t>
      </w:r>
    </w:p>
    <w:p w14:paraId="0FD42969" w14:textId="330AAD00" w:rsidR="001020EA" w:rsidRPr="009A05DB" w:rsidRDefault="00C539F3" w:rsidP="009A05DB">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4</w:t>
      </w:r>
      <w:r w:rsidR="001020EA" w:rsidRPr="00DD700A">
        <w:rPr>
          <w:rFonts w:ascii="Arial" w:hAnsi="Arial" w:cs="Arial"/>
          <w:b/>
          <w:bCs/>
          <w:sz w:val="24"/>
          <w:szCs w:val="24"/>
        </w:rPr>
        <w:t xml:space="preserve"> - DO VALOR ESTIMADO PARA A CONTRATAÇÃO</w:t>
      </w:r>
    </w:p>
    <w:p w14:paraId="1F3A4234" w14:textId="0D120B39" w:rsidR="00C539F3" w:rsidRPr="00DD700A" w:rsidRDefault="00C539F3" w:rsidP="00DD700A">
      <w:pPr>
        <w:pStyle w:val="Normal1"/>
        <w:pBdr>
          <w:top w:val="nil"/>
          <w:left w:val="nil"/>
          <w:bottom w:val="nil"/>
          <w:right w:val="nil"/>
          <w:between w:val="nil"/>
        </w:pBdr>
        <w:tabs>
          <w:tab w:val="left" w:pos="0"/>
        </w:tabs>
        <w:spacing w:after="0" w:line="360" w:lineRule="auto"/>
        <w:jc w:val="both"/>
        <w:rPr>
          <w:rFonts w:ascii="Arial" w:hAnsi="Arial" w:cs="Arial"/>
          <w:sz w:val="24"/>
          <w:szCs w:val="24"/>
        </w:rPr>
      </w:pPr>
      <w:r w:rsidRPr="00DD700A">
        <w:rPr>
          <w:rFonts w:ascii="Arial" w:hAnsi="Arial" w:cs="Arial"/>
          <w:b/>
          <w:bCs/>
          <w:sz w:val="24"/>
          <w:szCs w:val="24"/>
        </w:rPr>
        <w:t>4</w:t>
      </w:r>
      <w:r w:rsidR="001020EA" w:rsidRPr="00DD700A">
        <w:rPr>
          <w:rFonts w:ascii="Arial" w:hAnsi="Arial" w:cs="Arial"/>
          <w:b/>
          <w:bCs/>
          <w:sz w:val="24"/>
          <w:szCs w:val="24"/>
        </w:rPr>
        <w:t xml:space="preserve">.1- </w:t>
      </w:r>
      <w:r w:rsidR="001020EA" w:rsidRPr="00DD700A">
        <w:rPr>
          <w:rFonts w:ascii="Arial" w:hAnsi="Arial" w:cs="Arial"/>
          <w:sz w:val="24"/>
          <w:szCs w:val="24"/>
        </w:rPr>
        <w:t>O valor estim</w:t>
      </w:r>
      <w:r w:rsidR="0034142F">
        <w:rPr>
          <w:rFonts w:ascii="Arial" w:hAnsi="Arial" w:cs="Arial"/>
          <w:sz w:val="24"/>
          <w:szCs w:val="24"/>
        </w:rPr>
        <w:t>ado para a referida contratação</w:t>
      </w:r>
      <w:r w:rsidR="00116FEB" w:rsidRPr="00DD700A">
        <w:rPr>
          <w:rFonts w:ascii="Arial" w:hAnsi="Arial" w:cs="Arial"/>
          <w:sz w:val="24"/>
          <w:szCs w:val="24"/>
        </w:rPr>
        <w:t xml:space="preserve"> é </w:t>
      </w:r>
      <w:bookmarkStart w:id="15" w:name="_Hlk190071344"/>
      <w:r w:rsidR="00116FEB" w:rsidRPr="00DD700A">
        <w:rPr>
          <w:rFonts w:ascii="Arial" w:hAnsi="Arial" w:cs="Arial"/>
          <w:sz w:val="24"/>
          <w:szCs w:val="24"/>
        </w:rPr>
        <w:t xml:space="preserve">de </w:t>
      </w:r>
      <w:bookmarkStart w:id="16" w:name="_Hlk190070026"/>
      <w:r w:rsidR="00116FEB" w:rsidRPr="00DD700A">
        <w:rPr>
          <w:rFonts w:ascii="Arial" w:hAnsi="Arial" w:cs="Arial"/>
          <w:b/>
          <w:bCs/>
          <w:sz w:val="24"/>
          <w:szCs w:val="24"/>
          <w:lang w:val="pt-PT"/>
        </w:rPr>
        <w:t xml:space="preserve">R$ </w:t>
      </w:r>
      <w:r w:rsidR="004E3FE7" w:rsidRPr="00DD700A">
        <w:rPr>
          <w:rFonts w:ascii="Arial" w:hAnsi="Arial" w:cs="Arial"/>
          <w:b/>
          <w:sz w:val="24"/>
          <w:szCs w:val="24"/>
        </w:rPr>
        <w:t>95.191,34</w:t>
      </w:r>
      <w:r w:rsidR="004E3FE7" w:rsidRPr="00DD700A">
        <w:rPr>
          <w:rFonts w:ascii="Arial" w:hAnsi="Arial" w:cs="Arial"/>
          <w:color w:val="000000" w:themeColor="text1"/>
          <w:sz w:val="24"/>
          <w:szCs w:val="24"/>
        </w:rPr>
        <w:t xml:space="preserve"> </w:t>
      </w:r>
      <w:r w:rsidR="001020EA" w:rsidRPr="00DD700A">
        <w:rPr>
          <w:rFonts w:ascii="Arial" w:hAnsi="Arial" w:cs="Arial"/>
          <w:color w:val="000000" w:themeColor="text1"/>
          <w:sz w:val="24"/>
          <w:szCs w:val="24"/>
        </w:rPr>
        <w:t>(</w:t>
      </w:r>
      <w:r w:rsidR="004E3FE7" w:rsidRPr="00DD700A">
        <w:rPr>
          <w:rFonts w:ascii="Arial" w:hAnsi="Arial" w:cs="Arial"/>
          <w:color w:val="000000" w:themeColor="text1"/>
          <w:sz w:val="24"/>
          <w:szCs w:val="24"/>
        </w:rPr>
        <w:t>noventa e cinco mil cento e noventa e um reais e trinta e quatro centavos</w:t>
      </w:r>
      <w:r w:rsidR="001020EA" w:rsidRPr="00DD700A">
        <w:rPr>
          <w:rFonts w:ascii="Arial" w:hAnsi="Arial" w:cs="Arial"/>
          <w:color w:val="000000" w:themeColor="text1"/>
          <w:sz w:val="24"/>
          <w:szCs w:val="24"/>
        </w:rPr>
        <w:t xml:space="preserve">) </w:t>
      </w:r>
      <w:bookmarkEnd w:id="15"/>
      <w:bookmarkEnd w:id="16"/>
      <w:r w:rsidR="001020EA" w:rsidRPr="00DD700A">
        <w:rPr>
          <w:rFonts w:ascii="Arial" w:hAnsi="Arial" w:cs="Arial"/>
          <w:sz w:val="24"/>
          <w:szCs w:val="24"/>
        </w:rPr>
        <w:t>em atendimento ao art. 24 da Lei federal 14.133/2021, cujos valores a serem adotados pela administração são aqueles estabelecidos nos itens da planilha acima</w:t>
      </w:r>
      <w:r w:rsidRPr="00DD700A">
        <w:rPr>
          <w:rFonts w:ascii="Arial" w:hAnsi="Arial" w:cs="Arial"/>
          <w:sz w:val="24"/>
          <w:szCs w:val="24"/>
        </w:rPr>
        <w:t>.</w:t>
      </w:r>
    </w:p>
    <w:p w14:paraId="416B8001" w14:textId="5F8773EA" w:rsidR="00C539F3" w:rsidRPr="00DD700A" w:rsidRDefault="00C539F3"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5- DO ESTUDO TÉCNICO PRELIMINAR</w:t>
      </w:r>
    </w:p>
    <w:p w14:paraId="5B5ABE60" w14:textId="77777777" w:rsidR="00C539F3" w:rsidRPr="00DD700A" w:rsidRDefault="00C539F3" w:rsidP="00DD700A">
      <w:pPr>
        <w:overflowPunct w:val="0"/>
        <w:autoSpaceDE w:val="0"/>
        <w:autoSpaceDN w:val="0"/>
        <w:adjustRightInd w:val="0"/>
        <w:spacing w:after="0" w:line="360" w:lineRule="auto"/>
        <w:ind w:right="-311"/>
        <w:jc w:val="both"/>
        <w:textAlignment w:val="baseline"/>
        <w:rPr>
          <w:rFonts w:ascii="Arial" w:hAnsi="Arial" w:cs="Arial"/>
          <w:sz w:val="24"/>
          <w:szCs w:val="24"/>
        </w:rPr>
      </w:pPr>
      <w:r w:rsidRPr="00DD700A">
        <w:rPr>
          <w:rFonts w:ascii="Arial" w:hAnsi="Arial" w:cs="Arial"/>
          <w:b/>
          <w:bCs/>
          <w:sz w:val="24"/>
          <w:szCs w:val="24"/>
        </w:rPr>
        <w:t>5.1</w:t>
      </w:r>
      <w:r w:rsidRPr="00DD700A">
        <w:rPr>
          <w:rFonts w:ascii="Arial" w:hAnsi="Arial" w:cs="Arial"/>
          <w:sz w:val="24"/>
          <w:szCs w:val="24"/>
        </w:rPr>
        <w:t xml:space="preserve">- Considerando a baixa complexidade do objeto e o baixo valor a ser contratado, não havendo necessidade de requisitos complementares, pactuação de níveis de fornecimento ou análise mais detida quanto à existência de soluções alternativas, foi dispensada da instrução a elaboração dos estudos técnicos preliminares. </w:t>
      </w:r>
    </w:p>
    <w:p w14:paraId="540E4675" w14:textId="6434BB24" w:rsidR="001020EA" w:rsidRPr="009A05DB" w:rsidRDefault="00C539F3" w:rsidP="009A05DB">
      <w:pPr>
        <w:overflowPunct w:val="0"/>
        <w:autoSpaceDE w:val="0"/>
        <w:autoSpaceDN w:val="0"/>
        <w:adjustRightInd w:val="0"/>
        <w:spacing w:after="0" w:line="360" w:lineRule="auto"/>
        <w:ind w:right="-311"/>
        <w:jc w:val="both"/>
        <w:textAlignment w:val="baseline"/>
        <w:rPr>
          <w:rFonts w:ascii="Arial" w:hAnsi="Arial" w:cs="Arial"/>
          <w:b/>
          <w:sz w:val="24"/>
          <w:szCs w:val="24"/>
        </w:rPr>
      </w:pPr>
      <w:r w:rsidRPr="00DD700A">
        <w:rPr>
          <w:rFonts w:ascii="Arial" w:hAnsi="Arial" w:cs="Arial"/>
          <w:b/>
          <w:bCs/>
          <w:sz w:val="24"/>
          <w:szCs w:val="24"/>
        </w:rPr>
        <w:t>5.2</w:t>
      </w:r>
      <w:r w:rsidRPr="00DD700A">
        <w:rPr>
          <w:rFonts w:ascii="Arial" w:hAnsi="Arial" w:cs="Arial"/>
          <w:sz w:val="24"/>
          <w:szCs w:val="24"/>
        </w:rPr>
        <w:t xml:space="preserve">– Lembrando ainda que a Instrução Normativa n.º 58/2022, que dispõe sobre a elaboração dos Estudos Técnicos Preliminares - ETP - para a aquisição de bens e a contratação de serviços e obras, no art.14 inciso </w:t>
      </w:r>
      <w:r w:rsidR="0034142F">
        <w:rPr>
          <w:rFonts w:ascii="Arial" w:hAnsi="Arial" w:cs="Arial"/>
          <w:color w:val="555555"/>
          <w:sz w:val="24"/>
          <w:szCs w:val="24"/>
          <w:shd w:val="clear" w:color="auto" w:fill="FFFFFF"/>
        </w:rPr>
        <w:t xml:space="preserve">I- faculta </w:t>
      </w:r>
      <w:r w:rsidRPr="00DD700A">
        <w:rPr>
          <w:rFonts w:ascii="Arial" w:hAnsi="Arial" w:cs="Arial"/>
          <w:color w:val="555555"/>
          <w:sz w:val="24"/>
          <w:szCs w:val="24"/>
          <w:shd w:val="clear" w:color="auto" w:fill="FFFFFF"/>
        </w:rPr>
        <w:t>nas hipóteses dos incisos I, II, VII e VIII do e do § 7º do art. 90 da Lei nº 14.133, de 2021.</w:t>
      </w:r>
    </w:p>
    <w:p w14:paraId="42B1E433" w14:textId="77777777"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lastRenderedPageBreak/>
        <w:t>6 - CLASSIFICAÇÃO DOS BENS E SERVIÇOS COMUNS</w:t>
      </w:r>
    </w:p>
    <w:p w14:paraId="50F2130D" w14:textId="493F48CB" w:rsidR="001020EA" w:rsidRPr="009A05DB" w:rsidRDefault="001020EA" w:rsidP="009A05DB">
      <w:pPr>
        <w:pStyle w:val="Normal1"/>
        <w:pBdr>
          <w:top w:val="nil"/>
          <w:left w:val="nil"/>
          <w:bottom w:val="nil"/>
          <w:right w:val="nil"/>
          <w:between w:val="nil"/>
        </w:pBdr>
        <w:tabs>
          <w:tab w:val="left" w:pos="0"/>
        </w:tabs>
        <w:spacing w:after="0" w:line="360" w:lineRule="auto"/>
        <w:jc w:val="both"/>
        <w:rPr>
          <w:rFonts w:ascii="Arial" w:eastAsia="Arial" w:hAnsi="Arial" w:cs="Arial"/>
          <w:b/>
          <w:color w:val="000000"/>
          <w:sz w:val="24"/>
          <w:szCs w:val="24"/>
          <w:highlight w:val="yellow"/>
        </w:rPr>
      </w:pPr>
      <w:r w:rsidRPr="00DD700A">
        <w:rPr>
          <w:rFonts w:ascii="Arial" w:hAnsi="Arial" w:cs="Arial"/>
          <w:b/>
          <w:bCs/>
          <w:sz w:val="24"/>
          <w:szCs w:val="24"/>
        </w:rPr>
        <w:t xml:space="preserve">6.1 - </w:t>
      </w:r>
      <w:r w:rsidRPr="00DD700A">
        <w:rPr>
          <w:rFonts w:ascii="Arial" w:hAnsi="Arial" w:cs="Arial"/>
          <w:sz w:val="24"/>
          <w:szCs w:val="24"/>
        </w:rPr>
        <w:t>O(s) objeto(s) dessa licitação é(são) classificado(s) como bem(</w:t>
      </w:r>
      <w:proofErr w:type="spellStart"/>
      <w:r w:rsidRPr="00DD700A">
        <w:rPr>
          <w:rFonts w:ascii="Arial" w:hAnsi="Arial" w:cs="Arial"/>
          <w:sz w:val="24"/>
          <w:szCs w:val="24"/>
        </w:rPr>
        <w:t>ns</w:t>
      </w:r>
      <w:proofErr w:type="spellEnd"/>
      <w:r w:rsidRPr="00DD700A">
        <w:rPr>
          <w:rFonts w:ascii="Arial" w:hAnsi="Arial" w:cs="Arial"/>
          <w:sz w:val="24"/>
          <w:szCs w:val="24"/>
        </w:rPr>
        <w:t>) comum(</w:t>
      </w:r>
      <w:proofErr w:type="spellStart"/>
      <w:r w:rsidRPr="00DD700A">
        <w:rPr>
          <w:rFonts w:ascii="Arial" w:hAnsi="Arial" w:cs="Arial"/>
          <w:sz w:val="24"/>
          <w:szCs w:val="24"/>
        </w:rPr>
        <w:t>ns</w:t>
      </w:r>
      <w:proofErr w:type="spellEnd"/>
      <w:r w:rsidRPr="00DD700A">
        <w:rPr>
          <w:rFonts w:ascii="Arial" w:hAnsi="Arial" w:cs="Arial"/>
          <w:sz w:val="24"/>
          <w:szCs w:val="24"/>
        </w:rPr>
        <w:t>), pois possui(em) especificação(</w:t>
      </w:r>
      <w:proofErr w:type="spellStart"/>
      <w:r w:rsidRPr="00DD700A">
        <w:rPr>
          <w:rFonts w:ascii="Arial" w:hAnsi="Arial" w:cs="Arial"/>
          <w:sz w:val="24"/>
          <w:szCs w:val="24"/>
        </w:rPr>
        <w:t>ões</w:t>
      </w:r>
      <w:proofErr w:type="spellEnd"/>
      <w:r w:rsidRPr="00DD700A">
        <w:rPr>
          <w:rFonts w:ascii="Arial" w:hAnsi="Arial" w:cs="Arial"/>
          <w:sz w:val="24"/>
          <w:szCs w:val="24"/>
        </w:rPr>
        <w:t>) usual(</w:t>
      </w:r>
      <w:proofErr w:type="spellStart"/>
      <w:r w:rsidRPr="00DD700A">
        <w:rPr>
          <w:rFonts w:ascii="Arial" w:hAnsi="Arial" w:cs="Arial"/>
          <w:sz w:val="24"/>
          <w:szCs w:val="24"/>
        </w:rPr>
        <w:t>is</w:t>
      </w:r>
      <w:proofErr w:type="spellEnd"/>
      <w:r w:rsidRPr="00DD700A">
        <w:rPr>
          <w:rFonts w:ascii="Arial" w:hAnsi="Arial" w:cs="Arial"/>
          <w:sz w:val="24"/>
          <w:szCs w:val="24"/>
        </w:rPr>
        <w:t>) de mercado e padrão(ões) de qualidade definidas em edital, conforme estabelece o inciso XIII do art. 6º da Lei Federal n.º 14.133, de 2021</w:t>
      </w:r>
    </w:p>
    <w:p w14:paraId="71D1BF53" w14:textId="77777777" w:rsidR="001020EA" w:rsidRPr="00DD700A" w:rsidRDefault="001020EA" w:rsidP="00DD700A">
      <w:pPr>
        <w:shd w:val="clear" w:color="auto" w:fill="C0C0C0"/>
        <w:spacing w:after="0" w:line="360" w:lineRule="auto"/>
        <w:ind w:right="-35"/>
        <w:jc w:val="center"/>
        <w:rPr>
          <w:rFonts w:ascii="Arial" w:hAnsi="Arial" w:cs="Arial"/>
          <w:sz w:val="24"/>
          <w:szCs w:val="24"/>
        </w:rPr>
      </w:pPr>
      <w:r w:rsidRPr="00DD700A">
        <w:rPr>
          <w:rFonts w:ascii="Arial" w:hAnsi="Arial" w:cs="Arial"/>
          <w:b/>
          <w:bCs/>
          <w:sz w:val="24"/>
          <w:szCs w:val="24"/>
        </w:rPr>
        <w:t>7 - DA ENTREGA</w:t>
      </w:r>
    </w:p>
    <w:p w14:paraId="6EAAC9D8" w14:textId="53B66103" w:rsidR="001020EA" w:rsidRPr="00DD700A" w:rsidRDefault="001020EA" w:rsidP="00DD700A">
      <w:pPr>
        <w:autoSpaceDE w:val="0"/>
        <w:autoSpaceDN w:val="0"/>
        <w:adjustRightInd w:val="0"/>
        <w:spacing w:after="0" w:line="360" w:lineRule="auto"/>
        <w:jc w:val="both"/>
        <w:rPr>
          <w:rFonts w:ascii="Arial" w:hAnsi="Arial" w:cs="Arial"/>
          <w:sz w:val="24"/>
          <w:szCs w:val="24"/>
        </w:rPr>
      </w:pPr>
      <w:bookmarkStart w:id="17" w:name="_Hlk162856063"/>
      <w:bookmarkStart w:id="18" w:name="_Hlk152663777"/>
      <w:bookmarkStart w:id="19" w:name="_Hlk152658826"/>
      <w:r w:rsidRPr="00DD700A">
        <w:rPr>
          <w:rFonts w:ascii="Arial" w:hAnsi="Arial" w:cs="Arial"/>
          <w:b/>
          <w:sz w:val="24"/>
          <w:szCs w:val="24"/>
        </w:rPr>
        <w:t xml:space="preserve">7.1 </w:t>
      </w:r>
      <w:r w:rsidRPr="00DD700A">
        <w:rPr>
          <w:rFonts w:ascii="Arial" w:hAnsi="Arial" w:cs="Arial"/>
          <w:b/>
          <w:bCs/>
          <w:sz w:val="24"/>
          <w:szCs w:val="24"/>
        </w:rPr>
        <w:t>-</w:t>
      </w:r>
      <w:r w:rsidR="009A05DB">
        <w:rPr>
          <w:rFonts w:ascii="Arial" w:hAnsi="Arial" w:cs="Arial"/>
          <w:sz w:val="24"/>
          <w:szCs w:val="24"/>
        </w:rPr>
        <w:t xml:space="preserve"> Os itens deveram ser novo, </w:t>
      </w:r>
      <w:r w:rsidRPr="00DD700A">
        <w:rPr>
          <w:rFonts w:ascii="Arial" w:hAnsi="Arial" w:cs="Arial"/>
          <w:sz w:val="24"/>
          <w:szCs w:val="24"/>
        </w:rPr>
        <w:t>e entregues mediante recebimento da Nota de Autorização de Fornecimento na sede da Prefeitura Municipal ou outro local indicado para entrega acompanhada da nota fiscal para conferência, que ocorrerá no ato da entrega no local de recebimento; a entrega será po</w:t>
      </w:r>
      <w:r w:rsidR="009A05DB">
        <w:rPr>
          <w:rFonts w:ascii="Arial" w:hAnsi="Arial" w:cs="Arial"/>
          <w:sz w:val="24"/>
          <w:szCs w:val="24"/>
        </w:rPr>
        <w:t xml:space="preserve">r conta e risco do adjudicado. </w:t>
      </w:r>
    </w:p>
    <w:p w14:paraId="24B1563C" w14:textId="41F46F16" w:rsidR="001020EA" w:rsidRPr="00DD700A" w:rsidRDefault="001020EA"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7.1.1 - Prazo de entrega</w:t>
      </w:r>
      <w:r w:rsidRPr="00DD700A">
        <w:rPr>
          <w:rFonts w:ascii="Arial" w:hAnsi="Arial" w:cs="Arial"/>
          <w:b/>
          <w:bCs/>
          <w:sz w:val="24"/>
          <w:szCs w:val="24"/>
        </w:rPr>
        <w:t>:</w:t>
      </w:r>
      <w:r w:rsidRPr="00DD700A">
        <w:rPr>
          <w:rFonts w:ascii="Arial" w:hAnsi="Arial" w:cs="Arial"/>
          <w:sz w:val="24"/>
          <w:szCs w:val="24"/>
        </w:rPr>
        <w:t xml:space="preserve"> em até </w:t>
      </w:r>
      <w:r w:rsidR="00C539F3" w:rsidRPr="00DD700A">
        <w:rPr>
          <w:rFonts w:ascii="Arial" w:hAnsi="Arial" w:cs="Arial"/>
          <w:sz w:val="24"/>
          <w:szCs w:val="24"/>
        </w:rPr>
        <w:t>20</w:t>
      </w:r>
      <w:r w:rsidRPr="00DD700A">
        <w:rPr>
          <w:rFonts w:ascii="Arial" w:hAnsi="Arial" w:cs="Arial"/>
          <w:sz w:val="24"/>
          <w:szCs w:val="24"/>
        </w:rPr>
        <w:t xml:space="preserve"> (</w:t>
      </w:r>
      <w:r w:rsidR="00C539F3" w:rsidRPr="00DD700A">
        <w:rPr>
          <w:rFonts w:ascii="Arial" w:hAnsi="Arial" w:cs="Arial"/>
          <w:sz w:val="24"/>
          <w:szCs w:val="24"/>
        </w:rPr>
        <w:t>vinte</w:t>
      </w:r>
      <w:r w:rsidRPr="00DD700A">
        <w:rPr>
          <w:rFonts w:ascii="Arial" w:hAnsi="Arial" w:cs="Arial"/>
          <w:sz w:val="24"/>
          <w:szCs w:val="24"/>
        </w:rPr>
        <w:t>) dias corridos, a contar do recebimento por parte da adjudicatária da Nota Autorização de Forneci</w:t>
      </w:r>
      <w:r w:rsidR="009A05DB">
        <w:rPr>
          <w:rFonts w:ascii="Arial" w:hAnsi="Arial" w:cs="Arial"/>
          <w:sz w:val="24"/>
          <w:szCs w:val="24"/>
        </w:rPr>
        <w:t>mento.</w:t>
      </w:r>
    </w:p>
    <w:p w14:paraId="42460993" w14:textId="77777777" w:rsidR="001020EA" w:rsidRPr="00DD700A" w:rsidRDefault="001020EA" w:rsidP="00DD700A">
      <w:pPr>
        <w:spacing w:after="0" w:line="360" w:lineRule="auto"/>
        <w:jc w:val="both"/>
        <w:rPr>
          <w:rFonts w:ascii="Arial" w:hAnsi="Arial" w:cs="Arial"/>
          <w:b/>
          <w:sz w:val="24"/>
          <w:szCs w:val="24"/>
        </w:rPr>
      </w:pPr>
      <w:r w:rsidRPr="00DD700A">
        <w:rPr>
          <w:rFonts w:ascii="Arial" w:hAnsi="Arial" w:cs="Arial"/>
          <w:b/>
          <w:bCs/>
          <w:sz w:val="24"/>
          <w:szCs w:val="24"/>
        </w:rPr>
        <w:t>7.1.2 -</w:t>
      </w:r>
      <w:r w:rsidRPr="00DD700A">
        <w:rPr>
          <w:rFonts w:ascii="Arial" w:hAnsi="Arial" w:cs="Arial"/>
          <w:sz w:val="24"/>
          <w:szCs w:val="24"/>
        </w:rPr>
        <w:t xml:space="preserve"> O prazo de entrega poderá ser prorrogado mediante apresentação por escrito, por parte da Contratada, de justificativa devidamente fundamentada, caso ocorram uma das situações previstas pelo art. 124 da Lei nº 14.133/2021.</w:t>
      </w:r>
    </w:p>
    <w:p w14:paraId="13EA14B6" w14:textId="1571FB23" w:rsidR="001020EA" w:rsidRPr="00DD700A" w:rsidRDefault="001020EA" w:rsidP="00DD700A">
      <w:pPr>
        <w:spacing w:after="0" w:line="360" w:lineRule="auto"/>
        <w:jc w:val="both"/>
        <w:rPr>
          <w:rFonts w:ascii="Arial" w:hAnsi="Arial" w:cs="Arial"/>
          <w:b/>
          <w:sz w:val="24"/>
          <w:szCs w:val="24"/>
        </w:rPr>
      </w:pPr>
      <w:r w:rsidRPr="00DD700A">
        <w:rPr>
          <w:rFonts w:ascii="Arial" w:hAnsi="Arial" w:cs="Arial"/>
          <w:b/>
          <w:bCs/>
          <w:sz w:val="24"/>
          <w:szCs w:val="24"/>
        </w:rPr>
        <w:t>7.1.3 -</w:t>
      </w:r>
      <w:r w:rsidRPr="00DD700A">
        <w:rPr>
          <w:rFonts w:ascii="Arial" w:hAnsi="Arial" w:cs="Arial"/>
          <w:sz w:val="24"/>
          <w:szCs w:val="24"/>
        </w:rPr>
        <w:t xml:space="preserve"> Os itens deverão serem entregues em dias úteis, durante o horário de expediente, especificamente das 07:</w:t>
      </w:r>
      <w:r w:rsidR="00116FEB" w:rsidRPr="00DD700A">
        <w:rPr>
          <w:rFonts w:ascii="Arial" w:hAnsi="Arial" w:cs="Arial"/>
          <w:sz w:val="24"/>
          <w:szCs w:val="24"/>
        </w:rPr>
        <w:t>3</w:t>
      </w:r>
      <w:r w:rsidRPr="00DD700A">
        <w:rPr>
          <w:rFonts w:ascii="Arial" w:hAnsi="Arial" w:cs="Arial"/>
          <w:sz w:val="24"/>
          <w:szCs w:val="24"/>
        </w:rPr>
        <w:t>0h às 1</w:t>
      </w:r>
      <w:r w:rsidR="00116FEB" w:rsidRPr="00DD700A">
        <w:rPr>
          <w:rFonts w:ascii="Arial" w:hAnsi="Arial" w:cs="Arial"/>
          <w:sz w:val="24"/>
          <w:szCs w:val="24"/>
        </w:rPr>
        <w:t>1</w:t>
      </w:r>
      <w:r w:rsidRPr="00DD700A">
        <w:rPr>
          <w:rFonts w:ascii="Arial" w:hAnsi="Arial" w:cs="Arial"/>
          <w:sz w:val="24"/>
          <w:szCs w:val="24"/>
        </w:rPr>
        <w:t xml:space="preserve">:00h </w:t>
      </w:r>
      <w:r w:rsidR="00116FEB" w:rsidRPr="00DD700A">
        <w:rPr>
          <w:rFonts w:ascii="Arial" w:hAnsi="Arial" w:cs="Arial"/>
          <w:sz w:val="24"/>
          <w:szCs w:val="24"/>
        </w:rPr>
        <w:t xml:space="preserve">e das 13h00min às 17h00min </w:t>
      </w:r>
      <w:r w:rsidRPr="00DD700A">
        <w:rPr>
          <w:rFonts w:ascii="Arial" w:hAnsi="Arial" w:cs="Arial"/>
          <w:sz w:val="24"/>
          <w:szCs w:val="24"/>
        </w:rPr>
        <w:t>(horário de Brasília-DF), na Sede do Municipio de Arinos.</w:t>
      </w:r>
    </w:p>
    <w:p w14:paraId="16294876" w14:textId="77777777" w:rsidR="001020EA" w:rsidRPr="00DD700A" w:rsidRDefault="001020EA" w:rsidP="00DD700A">
      <w:pPr>
        <w:spacing w:after="0" w:line="360" w:lineRule="auto"/>
        <w:jc w:val="both"/>
        <w:rPr>
          <w:rFonts w:ascii="Arial" w:hAnsi="Arial" w:cs="Arial"/>
          <w:sz w:val="24"/>
          <w:szCs w:val="24"/>
        </w:rPr>
      </w:pPr>
      <w:r w:rsidRPr="00DD700A">
        <w:rPr>
          <w:rFonts w:ascii="Arial" w:hAnsi="Arial" w:cs="Arial"/>
          <w:b/>
          <w:sz w:val="24"/>
          <w:szCs w:val="24"/>
        </w:rPr>
        <w:t>7.1.4 -</w:t>
      </w:r>
      <w:r w:rsidRPr="00DD700A">
        <w:rPr>
          <w:rFonts w:ascii="Arial" w:hAnsi="Arial" w:cs="Arial"/>
          <w:sz w:val="24"/>
          <w:szCs w:val="24"/>
        </w:rPr>
        <w:t xml:space="preserve"> A Prefeitura se reserva o direito de não receber os veículos, em desacordo com o previsto neste instrumento convocatório, podendo cancelar o contrato em decorrência da sua inexecução parcial ou total, sem prejuízo das demais cominações legais aplicáveis.</w:t>
      </w:r>
    </w:p>
    <w:bookmarkEnd w:id="17"/>
    <w:bookmarkEnd w:id="18"/>
    <w:bookmarkEnd w:id="19"/>
    <w:p w14:paraId="10F91B5E" w14:textId="713AD82C" w:rsidR="001020EA" w:rsidRPr="00DD700A" w:rsidRDefault="00FA76C8"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8</w:t>
      </w:r>
      <w:r w:rsidR="001020EA" w:rsidRPr="00DD700A">
        <w:rPr>
          <w:rFonts w:ascii="Arial" w:hAnsi="Arial" w:cs="Arial"/>
          <w:b/>
          <w:bCs/>
          <w:sz w:val="24"/>
          <w:szCs w:val="24"/>
        </w:rPr>
        <w:t xml:space="preserve"> - FORMA DE PAGAMENTO</w:t>
      </w:r>
    </w:p>
    <w:p w14:paraId="4FE1BC4C" w14:textId="2A6F1ADB" w:rsidR="001020EA" w:rsidRPr="009A05DB" w:rsidRDefault="00FA76C8" w:rsidP="009A05DB">
      <w:pPr>
        <w:pStyle w:val="Normal2"/>
        <w:pBdr>
          <w:top w:val="nil"/>
          <w:left w:val="nil"/>
          <w:bottom w:val="nil"/>
          <w:right w:val="nil"/>
          <w:between w:val="nil"/>
        </w:pBdr>
        <w:spacing w:after="0" w:line="360" w:lineRule="auto"/>
        <w:ind w:left="-76"/>
        <w:jc w:val="both"/>
        <w:rPr>
          <w:rFonts w:ascii="Arial" w:hAnsi="Arial" w:cs="Arial"/>
          <w:sz w:val="24"/>
          <w:szCs w:val="24"/>
        </w:rPr>
      </w:pPr>
      <w:bookmarkStart w:id="20" w:name="_Hlk152664026"/>
      <w:r w:rsidRPr="00DD700A">
        <w:rPr>
          <w:rFonts w:ascii="Arial" w:eastAsia="Arial" w:hAnsi="Arial" w:cs="Arial"/>
          <w:b/>
          <w:color w:val="000000"/>
          <w:sz w:val="24"/>
          <w:szCs w:val="24"/>
        </w:rPr>
        <w:t>8</w:t>
      </w:r>
      <w:r w:rsidR="001020EA" w:rsidRPr="00DD700A">
        <w:rPr>
          <w:rFonts w:ascii="Arial" w:eastAsia="Arial" w:hAnsi="Arial" w:cs="Arial"/>
          <w:b/>
          <w:color w:val="000000"/>
          <w:sz w:val="24"/>
          <w:szCs w:val="24"/>
        </w:rPr>
        <w:t>.1</w:t>
      </w:r>
      <w:r w:rsidR="001020EA" w:rsidRPr="00DD700A">
        <w:rPr>
          <w:rFonts w:ascii="Arial" w:eastAsia="Arial" w:hAnsi="Arial" w:cs="Arial"/>
          <w:b/>
          <w:bCs/>
          <w:color w:val="000000"/>
          <w:sz w:val="24"/>
          <w:szCs w:val="24"/>
        </w:rPr>
        <w:t>-</w:t>
      </w:r>
      <w:r w:rsidR="001020EA" w:rsidRPr="00DD700A">
        <w:rPr>
          <w:rFonts w:ascii="Arial" w:eastAsia="Arial" w:hAnsi="Arial" w:cs="Arial"/>
          <w:color w:val="000000"/>
          <w:sz w:val="24"/>
          <w:szCs w:val="24"/>
        </w:rPr>
        <w:t xml:space="preserve"> </w:t>
      </w:r>
      <w:r w:rsidR="001020EA" w:rsidRPr="00DD700A">
        <w:rPr>
          <w:rFonts w:ascii="Arial" w:hAnsi="Arial" w:cs="Arial"/>
          <w:sz w:val="24"/>
          <w:szCs w:val="24"/>
        </w:rPr>
        <w:t xml:space="preserve">O pagamento será realizado no prazo máximo de até </w:t>
      </w:r>
      <w:r w:rsidR="00C539F3" w:rsidRPr="00DD700A">
        <w:rPr>
          <w:rFonts w:ascii="Arial" w:hAnsi="Arial" w:cs="Arial"/>
          <w:sz w:val="24"/>
          <w:szCs w:val="24"/>
        </w:rPr>
        <w:t>1</w:t>
      </w:r>
      <w:r w:rsidR="001020EA" w:rsidRPr="00DD700A">
        <w:rPr>
          <w:rFonts w:ascii="Arial" w:hAnsi="Arial" w:cs="Arial"/>
          <w:sz w:val="24"/>
          <w:szCs w:val="24"/>
        </w:rPr>
        <w:t>0 (</w:t>
      </w:r>
      <w:r w:rsidR="00C539F3" w:rsidRPr="00DD700A">
        <w:rPr>
          <w:rFonts w:ascii="Arial" w:hAnsi="Arial" w:cs="Arial"/>
          <w:sz w:val="24"/>
          <w:szCs w:val="24"/>
        </w:rPr>
        <w:t>dez</w:t>
      </w:r>
      <w:r w:rsidR="001020EA" w:rsidRPr="00DD700A">
        <w:rPr>
          <w:rFonts w:ascii="Arial" w:hAnsi="Arial" w:cs="Arial"/>
          <w:sz w:val="24"/>
          <w:szCs w:val="24"/>
        </w:rPr>
        <w:t xml:space="preserve">) dias, </w:t>
      </w:r>
      <w:r w:rsidR="00C539F3" w:rsidRPr="00DD700A">
        <w:rPr>
          <w:rFonts w:ascii="Arial" w:hAnsi="Arial" w:cs="Arial"/>
          <w:sz w:val="24"/>
          <w:szCs w:val="24"/>
        </w:rPr>
        <w:t>úteis</w:t>
      </w:r>
      <w:r w:rsidR="001020EA" w:rsidRPr="00DD700A">
        <w:rPr>
          <w:rFonts w:ascii="Arial" w:hAnsi="Arial" w:cs="Arial"/>
          <w:sz w:val="24"/>
          <w:szCs w:val="24"/>
        </w:rPr>
        <w:t xml:space="preserve"> contados a partir do recebimento da Nota Fiscal ou Fatura, através de ordem bancária, para crédito em banco, agência e conta corre</w:t>
      </w:r>
      <w:r w:rsidR="009A05DB">
        <w:rPr>
          <w:rFonts w:ascii="Arial" w:hAnsi="Arial" w:cs="Arial"/>
          <w:sz w:val="24"/>
          <w:szCs w:val="24"/>
        </w:rPr>
        <w:t xml:space="preserve">nte indicados pelo contratado. </w:t>
      </w:r>
    </w:p>
    <w:p w14:paraId="00578A35" w14:textId="3BEB456A" w:rsidR="00FA76C8" w:rsidRPr="00DD700A" w:rsidRDefault="00FA76C8" w:rsidP="00DD700A">
      <w:pPr>
        <w:pStyle w:val="Normal2"/>
        <w:pBdr>
          <w:top w:val="nil"/>
          <w:left w:val="nil"/>
          <w:bottom w:val="nil"/>
          <w:right w:val="nil"/>
          <w:between w:val="nil"/>
        </w:pBdr>
        <w:spacing w:after="0" w:line="360" w:lineRule="auto"/>
        <w:ind w:left="-76"/>
        <w:jc w:val="both"/>
        <w:rPr>
          <w:rFonts w:ascii="Arial" w:eastAsia="Arial" w:hAnsi="Arial" w:cs="Arial"/>
          <w:color w:val="000000"/>
          <w:sz w:val="24"/>
          <w:szCs w:val="24"/>
        </w:rPr>
      </w:pPr>
      <w:r w:rsidRPr="00DD700A">
        <w:rPr>
          <w:rFonts w:ascii="Arial" w:hAnsi="Arial" w:cs="Arial"/>
          <w:b/>
          <w:bCs/>
          <w:sz w:val="24"/>
          <w:szCs w:val="24"/>
        </w:rPr>
        <w:t>8</w:t>
      </w:r>
      <w:r w:rsidR="001020EA" w:rsidRPr="00DD700A">
        <w:rPr>
          <w:rFonts w:ascii="Arial" w:hAnsi="Arial" w:cs="Arial"/>
          <w:b/>
          <w:bCs/>
          <w:sz w:val="24"/>
          <w:szCs w:val="24"/>
        </w:rPr>
        <w:t>.2-</w:t>
      </w:r>
      <w:r w:rsidR="001020EA" w:rsidRPr="00DD700A">
        <w:rPr>
          <w:rFonts w:ascii="Arial" w:hAnsi="Arial" w:cs="Arial"/>
          <w:sz w:val="24"/>
          <w:szCs w:val="24"/>
        </w:rPr>
        <w:t xml:space="preserve"> Considera-se ocorrido o recebimento da nota fiscal ou fatura no momento em que o órgão contratante atestar a execução do objeto do contrato</w:t>
      </w:r>
      <w:r w:rsidR="001020EA" w:rsidRPr="00DD700A">
        <w:rPr>
          <w:rFonts w:ascii="Arial" w:eastAsia="Arial" w:hAnsi="Arial" w:cs="Arial"/>
          <w:color w:val="000000"/>
          <w:sz w:val="24"/>
          <w:szCs w:val="24"/>
        </w:rPr>
        <w:t>.</w:t>
      </w:r>
    </w:p>
    <w:p w14:paraId="46DFBA42" w14:textId="77777777" w:rsidR="003C7044" w:rsidRPr="00DD700A" w:rsidRDefault="00FA76C8" w:rsidP="00DD700A">
      <w:pPr>
        <w:pStyle w:val="Normal2"/>
        <w:pBdr>
          <w:top w:val="nil"/>
          <w:left w:val="nil"/>
          <w:bottom w:val="nil"/>
          <w:right w:val="nil"/>
          <w:between w:val="nil"/>
        </w:pBdr>
        <w:spacing w:after="0" w:line="360" w:lineRule="auto"/>
        <w:ind w:left="-76"/>
        <w:jc w:val="both"/>
        <w:rPr>
          <w:rFonts w:ascii="Arial" w:eastAsia="Arial" w:hAnsi="Arial" w:cs="Arial"/>
          <w:color w:val="000000"/>
          <w:sz w:val="24"/>
          <w:szCs w:val="24"/>
        </w:rPr>
      </w:pPr>
      <w:r w:rsidRPr="00DD700A">
        <w:rPr>
          <w:rFonts w:ascii="Arial" w:hAnsi="Arial" w:cs="Arial"/>
          <w:b/>
          <w:bCs/>
          <w:sz w:val="24"/>
          <w:szCs w:val="24"/>
        </w:rPr>
        <w:t>8</w:t>
      </w:r>
      <w:r w:rsidR="001020EA" w:rsidRPr="00DD700A">
        <w:rPr>
          <w:rFonts w:ascii="Arial" w:hAnsi="Arial" w:cs="Arial"/>
          <w:b/>
          <w:bCs/>
          <w:sz w:val="24"/>
          <w:szCs w:val="24"/>
        </w:rPr>
        <w:t>.3 -</w:t>
      </w:r>
      <w:r w:rsidR="001020EA" w:rsidRPr="00DD700A">
        <w:rPr>
          <w:rFonts w:ascii="Arial" w:hAnsi="Arial" w:cs="Arial"/>
          <w:sz w:val="24"/>
          <w:szCs w:val="24"/>
        </w:rPr>
        <w:t xml:space="preserve"> A Nota Fiscal ou Fatura deverá ser obrigatoriamente acompanhada da comprovação da regularidade fiscal, constatada por meio de consulta aos sítios eletrônicos oficiais ou à documentação mencionada no art. 68 da Lei nº 14.133/2021.</w:t>
      </w:r>
    </w:p>
    <w:p w14:paraId="7BDA78D3" w14:textId="304AF683" w:rsidR="001020EA" w:rsidRPr="00DD700A" w:rsidRDefault="00FA76C8" w:rsidP="00DD700A">
      <w:pPr>
        <w:pStyle w:val="Normal2"/>
        <w:pBdr>
          <w:top w:val="nil"/>
          <w:left w:val="nil"/>
          <w:bottom w:val="nil"/>
          <w:right w:val="nil"/>
          <w:between w:val="nil"/>
        </w:pBdr>
        <w:spacing w:after="0" w:line="360" w:lineRule="auto"/>
        <w:ind w:left="-76"/>
        <w:jc w:val="both"/>
        <w:rPr>
          <w:rFonts w:ascii="Arial" w:eastAsia="Arial" w:hAnsi="Arial" w:cs="Arial"/>
          <w:color w:val="000000"/>
          <w:sz w:val="24"/>
          <w:szCs w:val="24"/>
        </w:rPr>
      </w:pPr>
      <w:r w:rsidRPr="00DD700A">
        <w:rPr>
          <w:rFonts w:ascii="Arial" w:eastAsia="Arial" w:hAnsi="Arial" w:cs="Arial"/>
          <w:b/>
          <w:color w:val="000000"/>
          <w:sz w:val="24"/>
          <w:szCs w:val="24"/>
        </w:rPr>
        <w:lastRenderedPageBreak/>
        <w:t>8</w:t>
      </w:r>
      <w:r w:rsidR="001020EA" w:rsidRPr="00DD700A">
        <w:rPr>
          <w:rFonts w:ascii="Arial" w:eastAsia="Arial" w:hAnsi="Arial" w:cs="Arial"/>
          <w:b/>
          <w:color w:val="000000"/>
          <w:sz w:val="24"/>
          <w:szCs w:val="24"/>
        </w:rPr>
        <w:t xml:space="preserve">.3.1 </w:t>
      </w:r>
      <w:r w:rsidR="001020EA" w:rsidRPr="00DD700A">
        <w:rPr>
          <w:rFonts w:ascii="Arial" w:eastAsia="Arial" w:hAnsi="Arial" w:cs="Arial"/>
          <w:b/>
          <w:bCs/>
          <w:color w:val="000000"/>
          <w:sz w:val="24"/>
          <w:szCs w:val="24"/>
        </w:rPr>
        <w:t xml:space="preserve">- </w:t>
      </w:r>
      <w:r w:rsidR="001020EA" w:rsidRPr="00DD700A">
        <w:rPr>
          <w:rFonts w:ascii="Arial" w:eastAsia="Arial" w:hAnsi="Arial" w:cs="Arial"/>
          <w:color w:val="000000"/>
          <w:sz w:val="24"/>
          <w:szCs w:val="24"/>
        </w:rPr>
        <w:t>Em caso de irregularidade na emissão dos documentos fiscais, o prazo de pagamento será contado a partir de sua reapresentação, desde que devidamente regularizados.</w:t>
      </w:r>
    </w:p>
    <w:p w14:paraId="6668EE1D" w14:textId="7ADC9944" w:rsidR="001020EA" w:rsidRPr="00DD700A" w:rsidRDefault="00FA76C8"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eastAsia="Arial" w:hAnsi="Arial" w:cs="Arial"/>
          <w:b/>
          <w:color w:val="000000"/>
          <w:sz w:val="24"/>
          <w:szCs w:val="24"/>
        </w:rPr>
        <w:t>8</w:t>
      </w:r>
      <w:r w:rsidR="001020EA" w:rsidRPr="00DD700A">
        <w:rPr>
          <w:rFonts w:ascii="Arial" w:eastAsia="Arial" w:hAnsi="Arial" w:cs="Arial"/>
          <w:b/>
          <w:color w:val="000000"/>
          <w:sz w:val="24"/>
          <w:szCs w:val="24"/>
        </w:rPr>
        <w:t xml:space="preserve">.3.2 </w:t>
      </w:r>
      <w:r w:rsidR="001020EA" w:rsidRPr="00DD700A">
        <w:rPr>
          <w:rFonts w:ascii="Arial" w:eastAsia="Arial" w:hAnsi="Arial" w:cs="Arial"/>
          <w:b/>
          <w:bCs/>
          <w:color w:val="000000"/>
          <w:sz w:val="24"/>
          <w:szCs w:val="24"/>
        </w:rPr>
        <w:t>-</w:t>
      </w:r>
      <w:r w:rsidR="001020EA" w:rsidRPr="00DD700A">
        <w:rPr>
          <w:rFonts w:ascii="Arial" w:eastAsia="Arial" w:hAnsi="Arial" w:cs="Arial"/>
          <w:color w:val="000000"/>
          <w:sz w:val="24"/>
          <w:szCs w:val="24"/>
        </w:rPr>
        <w:t xml:space="preserve"> O pagamento somente será autorizado depois de efetuado o “atesto” pelo servidor competente, condicionado este ato à verificação da conformidade da Nota Fiscal/Fatura apresentada em relação a</w:t>
      </w:r>
      <w:r w:rsidR="009A05DB">
        <w:rPr>
          <w:rFonts w:ascii="Arial" w:eastAsia="Arial" w:hAnsi="Arial" w:cs="Arial"/>
          <w:color w:val="000000"/>
          <w:sz w:val="24"/>
          <w:szCs w:val="24"/>
        </w:rPr>
        <w:t>os bens efetivamente entregues.</w:t>
      </w:r>
    </w:p>
    <w:p w14:paraId="6283C299" w14:textId="2F2AC1E7" w:rsidR="001020EA" w:rsidRPr="00DD700A" w:rsidRDefault="00FA76C8" w:rsidP="00DD700A">
      <w:pPr>
        <w:spacing w:after="0" w:line="360" w:lineRule="auto"/>
        <w:jc w:val="both"/>
        <w:rPr>
          <w:rFonts w:ascii="Arial" w:hAnsi="Arial" w:cs="Arial"/>
          <w:sz w:val="24"/>
          <w:szCs w:val="24"/>
        </w:rPr>
      </w:pPr>
      <w:r w:rsidRPr="00DD700A">
        <w:rPr>
          <w:rFonts w:ascii="Arial" w:hAnsi="Arial" w:cs="Arial"/>
          <w:b/>
          <w:bCs/>
          <w:sz w:val="24"/>
          <w:szCs w:val="24"/>
        </w:rPr>
        <w:t>8</w:t>
      </w:r>
      <w:r w:rsidR="001020EA" w:rsidRPr="00DD700A">
        <w:rPr>
          <w:rFonts w:ascii="Arial" w:hAnsi="Arial" w:cs="Arial"/>
          <w:b/>
          <w:bCs/>
          <w:sz w:val="24"/>
          <w:szCs w:val="24"/>
        </w:rPr>
        <w:t>.3.3 -</w:t>
      </w:r>
      <w:r w:rsidR="001020EA" w:rsidRPr="00DD700A">
        <w:rPr>
          <w:rFonts w:ascii="Arial" w:hAnsi="Arial" w:cs="Arial"/>
          <w:sz w:val="24"/>
          <w:szCs w:val="24"/>
        </w:rPr>
        <w:t xml:space="preserve"> Será efetuada a retenção dos tributos e das contribuições federais, se for o caso, conforme estabelecido na Lei nº 9.430/96 e na Instrução Normativa RFB 1234/12. </w:t>
      </w:r>
      <w:proofErr w:type="gramStart"/>
      <w:r w:rsidR="001020EA" w:rsidRPr="00DD700A">
        <w:rPr>
          <w:rFonts w:ascii="Arial" w:hAnsi="Arial" w:cs="Arial"/>
          <w:sz w:val="24"/>
          <w:szCs w:val="24"/>
        </w:rPr>
        <w:t>e</w:t>
      </w:r>
      <w:proofErr w:type="gramEnd"/>
      <w:r w:rsidR="001020EA" w:rsidRPr="00DD700A">
        <w:rPr>
          <w:rFonts w:ascii="Arial" w:hAnsi="Arial" w:cs="Arial"/>
          <w:sz w:val="24"/>
          <w:szCs w:val="24"/>
        </w:rPr>
        <w:t xml:space="preserve"> Decreto Municipal nº 2513/2023.</w:t>
      </w:r>
    </w:p>
    <w:p w14:paraId="73CD4F48" w14:textId="1C12CB54" w:rsidR="001020EA" w:rsidRPr="00DD700A" w:rsidRDefault="00FA76C8" w:rsidP="00DD700A">
      <w:pPr>
        <w:spacing w:after="0" w:line="360" w:lineRule="auto"/>
        <w:jc w:val="both"/>
        <w:rPr>
          <w:rFonts w:ascii="Arial" w:hAnsi="Arial" w:cs="Arial"/>
          <w:sz w:val="24"/>
          <w:szCs w:val="24"/>
        </w:rPr>
      </w:pPr>
      <w:r w:rsidRPr="00DD700A">
        <w:rPr>
          <w:rFonts w:ascii="Arial" w:hAnsi="Arial" w:cs="Arial"/>
          <w:b/>
          <w:bCs/>
          <w:sz w:val="24"/>
          <w:szCs w:val="24"/>
        </w:rPr>
        <w:t>8</w:t>
      </w:r>
      <w:r w:rsidR="001020EA" w:rsidRPr="00DD700A">
        <w:rPr>
          <w:rFonts w:ascii="Arial" w:hAnsi="Arial" w:cs="Arial"/>
          <w:b/>
          <w:bCs/>
          <w:sz w:val="24"/>
          <w:szCs w:val="24"/>
        </w:rPr>
        <w:t>.3.4 -</w:t>
      </w:r>
      <w:r w:rsidR="001020EA" w:rsidRPr="00DD700A">
        <w:rPr>
          <w:rFonts w:ascii="Arial" w:hAnsi="Arial" w:cs="Arial"/>
          <w:sz w:val="24"/>
          <w:szCs w:val="24"/>
        </w:rPr>
        <w:t xml:space="preserve">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67C02C84" w14:textId="7BF0B139" w:rsidR="001020EA" w:rsidRPr="00DD700A" w:rsidRDefault="00FA76C8"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eastAsia="Arial" w:hAnsi="Arial" w:cs="Arial"/>
          <w:b/>
          <w:color w:val="000000"/>
          <w:sz w:val="24"/>
          <w:szCs w:val="24"/>
        </w:rPr>
        <w:t>8</w:t>
      </w:r>
      <w:r w:rsidR="001020EA" w:rsidRPr="00DD700A">
        <w:rPr>
          <w:rFonts w:ascii="Arial" w:eastAsia="Arial" w:hAnsi="Arial" w:cs="Arial"/>
          <w:b/>
          <w:color w:val="000000"/>
          <w:sz w:val="24"/>
          <w:szCs w:val="24"/>
        </w:rPr>
        <w:t xml:space="preserve">.3.5 </w:t>
      </w:r>
      <w:r w:rsidR="001020EA" w:rsidRPr="00DD700A">
        <w:rPr>
          <w:rFonts w:ascii="Arial" w:eastAsia="Arial" w:hAnsi="Arial" w:cs="Arial"/>
          <w:b/>
          <w:bCs/>
          <w:color w:val="000000"/>
          <w:sz w:val="24"/>
          <w:szCs w:val="24"/>
        </w:rPr>
        <w:t>-</w:t>
      </w:r>
      <w:r w:rsidR="001020EA" w:rsidRPr="00DD700A">
        <w:rPr>
          <w:rFonts w:ascii="Arial" w:eastAsia="Arial" w:hAnsi="Arial" w:cs="Arial"/>
          <w:color w:val="000000"/>
          <w:sz w:val="24"/>
          <w:szCs w:val="24"/>
        </w:rPr>
        <w:t xml:space="preserve"> Nenhum pagamento será efetuado à Contratada enquanto pendente de liquidação qualquer obrigação financeira que lhe for imposta, em virtude de penalidade ou inadimplência.</w:t>
      </w:r>
      <w:bookmarkEnd w:id="20"/>
    </w:p>
    <w:p w14:paraId="5278B817" w14:textId="3C720E0E" w:rsidR="001020EA" w:rsidRPr="00DD700A" w:rsidRDefault="00FA76C8" w:rsidP="00DD700A">
      <w:pPr>
        <w:shd w:val="clear" w:color="auto" w:fill="C0C0C0"/>
        <w:spacing w:after="0" w:line="360" w:lineRule="auto"/>
        <w:ind w:right="42"/>
        <w:jc w:val="center"/>
        <w:rPr>
          <w:rFonts w:ascii="Arial" w:hAnsi="Arial" w:cs="Arial"/>
          <w:b/>
          <w:sz w:val="24"/>
          <w:szCs w:val="24"/>
        </w:rPr>
      </w:pPr>
      <w:r w:rsidRPr="00DD700A">
        <w:rPr>
          <w:rFonts w:ascii="Arial" w:hAnsi="Arial" w:cs="Arial"/>
          <w:b/>
          <w:bCs/>
          <w:sz w:val="24"/>
          <w:szCs w:val="24"/>
        </w:rPr>
        <w:t>9</w:t>
      </w:r>
      <w:r w:rsidR="001020EA" w:rsidRPr="00DD700A">
        <w:rPr>
          <w:rFonts w:ascii="Arial" w:hAnsi="Arial" w:cs="Arial"/>
          <w:b/>
          <w:bCs/>
          <w:sz w:val="24"/>
          <w:szCs w:val="24"/>
        </w:rPr>
        <w:t xml:space="preserve"> -</w:t>
      </w:r>
      <w:r w:rsidR="001020EA" w:rsidRPr="00DD700A">
        <w:rPr>
          <w:rFonts w:ascii="Arial" w:hAnsi="Arial" w:cs="Arial"/>
          <w:b/>
          <w:sz w:val="24"/>
          <w:szCs w:val="24"/>
        </w:rPr>
        <w:t xml:space="preserve"> DO REAJUSTE DE PREÇOS</w:t>
      </w:r>
    </w:p>
    <w:p w14:paraId="45C1DFBC" w14:textId="5BCBCAB8" w:rsidR="001020EA" w:rsidRPr="009A05DB" w:rsidRDefault="00FA76C8" w:rsidP="009A05DB">
      <w:pPr>
        <w:autoSpaceDE w:val="0"/>
        <w:autoSpaceDN w:val="0"/>
        <w:adjustRightInd w:val="0"/>
        <w:spacing w:after="0" w:line="360" w:lineRule="auto"/>
        <w:jc w:val="both"/>
        <w:rPr>
          <w:rFonts w:ascii="Arial" w:hAnsi="Arial" w:cs="Arial"/>
          <w:color w:val="000000"/>
          <w:sz w:val="24"/>
          <w:szCs w:val="24"/>
        </w:rPr>
      </w:pPr>
      <w:bookmarkStart w:id="21" w:name="_Hlk152664091"/>
      <w:r w:rsidRPr="00DD700A">
        <w:rPr>
          <w:rFonts w:ascii="Arial" w:hAnsi="Arial" w:cs="Arial"/>
          <w:b/>
          <w:sz w:val="24"/>
          <w:szCs w:val="24"/>
        </w:rPr>
        <w:t>9</w:t>
      </w:r>
      <w:r w:rsidR="001020EA" w:rsidRPr="00DD700A">
        <w:rPr>
          <w:rFonts w:ascii="Arial" w:hAnsi="Arial" w:cs="Arial"/>
          <w:b/>
          <w:sz w:val="24"/>
          <w:szCs w:val="24"/>
        </w:rPr>
        <w:t xml:space="preserve">.1 </w:t>
      </w:r>
      <w:r w:rsidR="001020EA" w:rsidRPr="00DD700A">
        <w:rPr>
          <w:rFonts w:ascii="Arial" w:hAnsi="Arial" w:cs="Arial"/>
          <w:b/>
          <w:bCs/>
          <w:sz w:val="24"/>
          <w:szCs w:val="24"/>
        </w:rPr>
        <w:t>-</w:t>
      </w:r>
      <w:r w:rsidR="001020EA" w:rsidRPr="00DD700A">
        <w:rPr>
          <w:rFonts w:ascii="Arial" w:hAnsi="Arial" w:cs="Arial"/>
          <w:sz w:val="24"/>
          <w:szCs w:val="24"/>
        </w:rPr>
        <w:t xml:space="preserve"> O preço contratado é fixo e irreajustável, eventuais alterações contratuais reger-se-ão pela disciplina do art. 124 da Lei nº 14.133/2021</w:t>
      </w:r>
      <w:bookmarkEnd w:id="21"/>
      <w:r w:rsidR="001020EA" w:rsidRPr="00DD700A">
        <w:rPr>
          <w:rFonts w:ascii="Arial" w:hAnsi="Arial" w:cs="Arial"/>
          <w:iCs/>
          <w:color w:val="000000"/>
          <w:sz w:val="24"/>
          <w:szCs w:val="24"/>
        </w:rPr>
        <w:t xml:space="preserve">. </w:t>
      </w:r>
    </w:p>
    <w:p w14:paraId="39B118F2" w14:textId="386FE617"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0</w:t>
      </w:r>
      <w:r w:rsidRPr="00DD700A">
        <w:rPr>
          <w:rFonts w:ascii="Arial" w:hAnsi="Arial" w:cs="Arial"/>
          <w:b/>
          <w:bCs/>
          <w:sz w:val="24"/>
          <w:szCs w:val="24"/>
        </w:rPr>
        <w:t xml:space="preserve"> - DA VIGENCIA</w:t>
      </w:r>
    </w:p>
    <w:p w14:paraId="5A16DA19" w14:textId="6B300D5A" w:rsidR="001020EA" w:rsidRPr="00DD700A" w:rsidRDefault="001020EA" w:rsidP="00DD700A">
      <w:pPr>
        <w:spacing w:after="0" w:line="360" w:lineRule="auto"/>
        <w:jc w:val="both"/>
        <w:rPr>
          <w:rFonts w:ascii="Arial" w:hAnsi="Arial" w:cs="Arial"/>
          <w:sz w:val="24"/>
          <w:szCs w:val="24"/>
        </w:rPr>
      </w:pPr>
      <w:r w:rsidRPr="00DD700A">
        <w:rPr>
          <w:rFonts w:ascii="Arial" w:hAnsi="Arial" w:cs="Arial"/>
          <w:b/>
          <w:sz w:val="24"/>
          <w:szCs w:val="24"/>
        </w:rPr>
        <w:t>1</w:t>
      </w:r>
      <w:r w:rsidR="00FA76C8" w:rsidRPr="00DD700A">
        <w:rPr>
          <w:rFonts w:ascii="Arial" w:hAnsi="Arial" w:cs="Arial"/>
          <w:b/>
          <w:sz w:val="24"/>
          <w:szCs w:val="24"/>
        </w:rPr>
        <w:t>0</w:t>
      </w:r>
      <w:r w:rsidRPr="00DD700A">
        <w:rPr>
          <w:rFonts w:ascii="Arial" w:hAnsi="Arial" w:cs="Arial"/>
          <w:b/>
          <w:sz w:val="24"/>
          <w:szCs w:val="24"/>
        </w:rPr>
        <w:t>.1 -</w:t>
      </w:r>
      <w:r w:rsidRPr="00DD700A">
        <w:rPr>
          <w:rFonts w:ascii="Arial" w:hAnsi="Arial" w:cs="Arial"/>
          <w:sz w:val="24"/>
          <w:szCs w:val="24"/>
        </w:rPr>
        <w:t xml:space="preserve"> </w:t>
      </w:r>
      <w:bookmarkStart w:id="22" w:name="_Hlk152664318"/>
      <w:bookmarkStart w:id="23" w:name="_Hlk193202692"/>
      <w:r w:rsidRPr="00DD700A">
        <w:rPr>
          <w:rFonts w:ascii="Arial" w:hAnsi="Arial" w:cs="Arial"/>
          <w:sz w:val="24"/>
          <w:szCs w:val="24"/>
        </w:rPr>
        <w:t xml:space="preserve">O prazo de vigência do Termo de Contrato tem início na data de sua assinatura e terá a duração </w:t>
      </w:r>
      <w:r w:rsidR="003C7044" w:rsidRPr="00DD700A">
        <w:rPr>
          <w:rFonts w:ascii="Arial" w:hAnsi="Arial" w:cs="Arial"/>
          <w:sz w:val="24"/>
          <w:szCs w:val="24"/>
        </w:rPr>
        <w:t xml:space="preserve">até 31 de dezembro de 2025, </w:t>
      </w:r>
      <w:r w:rsidRPr="00DD700A">
        <w:rPr>
          <w:rFonts w:ascii="Arial" w:hAnsi="Arial" w:cs="Arial"/>
          <w:sz w:val="24"/>
          <w:szCs w:val="24"/>
        </w:rPr>
        <w:t>contados da assinatura do contrato, prorrogável na forma do art. 124 da Lei nº 14.133/2021 ressalvado o disposto no Art. 111 da referida Lei e demais clausulas pertinentes</w:t>
      </w:r>
      <w:bookmarkEnd w:id="22"/>
      <w:r w:rsidRPr="00DD700A">
        <w:rPr>
          <w:rFonts w:ascii="Arial" w:hAnsi="Arial" w:cs="Arial"/>
          <w:sz w:val="24"/>
          <w:szCs w:val="24"/>
        </w:rPr>
        <w:t>.</w:t>
      </w:r>
      <w:bookmarkEnd w:id="23"/>
    </w:p>
    <w:p w14:paraId="39B9D749" w14:textId="0F1C45B2"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1</w:t>
      </w:r>
      <w:r w:rsidRPr="00DD700A">
        <w:rPr>
          <w:rFonts w:ascii="Arial" w:hAnsi="Arial" w:cs="Arial"/>
          <w:b/>
          <w:bCs/>
          <w:sz w:val="24"/>
          <w:szCs w:val="24"/>
        </w:rPr>
        <w:t xml:space="preserve"> - DAS OBRIGAÇÕES DAS PARTES</w:t>
      </w:r>
    </w:p>
    <w:p w14:paraId="3CE6E334" w14:textId="4FAE26E7" w:rsidR="001020EA" w:rsidRPr="00DD700A" w:rsidRDefault="001020EA" w:rsidP="00DD700A">
      <w:pPr>
        <w:autoSpaceDE w:val="0"/>
        <w:autoSpaceDN w:val="0"/>
        <w:adjustRightInd w:val="0"/>
        <w:spacing w:after="0" w:line="360" w:lineRule="auto"/>
        <w:jc w:val="both"/>
        <w:rPr>
          <w:rFonts w:ascii="Arial" w:hAnsi="Arial" w:cs="Arial"/>
          <w:b/>
          <w:bCs/>
          <w:sz w:val="24"/>
          <w:szCs w:val="24"/>
        </w:rPr>
      </w:pPr>
      <w:bookmarkStart w:id="24" w:name="_Hlk191978139"/>
      <w:bookmarkStart w:id="25" w:name="_Hlk152659110"/>
      <w:bookmarkStart w:id="26" w:name="_Hlk152663885"/>
      <w:r w:rsidRPr="00DD700A">
        <w:rPr>
          <w:rFonts w:ascii="Arial" w:hAnsi="Arial" w:cs="Arial"/>
          <w:b/>
          <w:bCs/>
          <w:sz w:val="24"/>
          <w:szCs w:val="24"/>
        </w:rPr>
        <w:t>I - Da Administração</w:t>
      </w:r>
    </w:p>
    <w:p w14:paraId="00A728C5" w14:textId="314475F1"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a)</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Emitir Autorizações de Fornecimento, contendo especificações, quantidades, a data e o nome do servidor responsável; </w:t>
      </w:r>
    </w:p>
    <w:p w14:paraId="27D3D01B" w14:textId="2A6D747F"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b)</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Receber o objeto no prazo e condições estabelecidas no Edital e seus anexos; </w:t>
      </w:r>
    </w:p>
    <w:p w14:paraId="03E35AAE" w14:textId="441AECBA"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c)</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Permitir o acesso de fornecimento da CONTRATADA, aos locais de entrega, respeitadas as normas que disciplinam a segurança do patrimônio e das pessoas </w:t>
      </w:r>
    </w:p>
    <w:p w14:paraId="441A6D09" w14:textId="57F86513"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lastRenderedPageBreak/>
        <w:t>d)</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Verificar minuciosamente, no prazo fixado, a conformidade dos bens recebidos provisoriamente com as especificações constantes do Edital e da proposta, para fins de aceitação e recebimento definitivo; </w:t>
      </w:r>
    </w:p>
    <w:p w14:paraId="44D5CDB8" w14:textId="6F4A6B02"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e)</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Prestar informações e os esclarecimentos atinentes ao fornecimento que venham a ser solicitados pelos empregados da CONTRATADA. </w:t>
      </w:r>
    </w:p>
    <w:p w14:paraId="5941ED19" w14:textId="14F81527"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f)</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Comunicar à CONTRATADA, por escrito, sobre imperfeições, falhas ou irregularidades verificadas no objeto fornecido, para que seja substituído, reparado ou corrigido; </w:t>
      </w:r>
    </w:p>
    <w:p w14:paraId="5131CF71" w14:textId="0C504287"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g)</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Acompanhar e fiscalizar o cumprimento das obrigações da CONTRATADA, através de comissão/servidor especialmente designado; </w:t>
      </w:r>
    </w:p>
    <w:p w14:paraId="7EF00973" w14:textId="7E14E1D9"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h)</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Efetuar o pagamento à contratada no valor correspondente ao fornecimento do objeto, no prazo e forma estabelecidos neste Termo de Referência e seus anexos; </w:t>
      </w:r>
    </w:p>
    <w:p w14:paraId="59A77417" w14:textId="02293381" w:rsidR="001020EA"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i)</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 xml:space="preserve">Cumprir com as demais obrigações constantes do Edital e neste Termo de Referência. </w:t>
      </w:r>
    </w:p>
    <w:p w14:paraId="765623EA" w14:textId="3AB92AEE" w:rsidR="00B32BCD" w:rsidRPr="00DD700A" w:rsidRDefault="001020EA"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j)</w:t>
      </w:r>
      <w:r w:rsidR="00A05403" w:rsidRPr="00DD700A">
        <w:rPr>
          <w:rFonts w:ascii="Arial" w:hAnsi="Arial" w:cs="Arial"/>
          <w:b/>
          <w:bCs/>
          <w:sz w:val="24"/>
          <w:szCs w:val="24"/>
        </w:rPr>
        <w:t>-</w:t>
      </w:r>
      <w:proofErr w:type="gramEnd"/>
      <w:r w:rsidRPr="00DD700A">
        <w:rPr>
          <w:rFonts w:ascii="Arial" w:hAnsi="Arial" w:cs="Arial"/>
          <w:b/>
          <w:bCs/>
          <w:sz w:val="24"/>
          <w:szCs w:val="24"/>
        </w:rPr>
        <w:t xml:space="preserve"> </w:t>
      </w:r>
      <w:r w:rsidRPr="00DD700A">
        <w:rPr>
          <w:rFonts w:ascii="Arial" w:hAnsi="Arial" w:cs="Arial"/>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w:t>
      </w:r>
      <w:r w:rsidR="009A05DB">
        <w:rPr>
          <w:rFonts w:ascii="Arial" w:hAnsi="Arial" w:cs="Arial"/>
          <w:sz w:val="24"/>
          <w:szCs w:val="24"/>
        </w:rPr>
        <w:t>dos, prepostos ou subordinados.</w:t>
      </w:r>
    </w:p>
    <w:p w14:paraId="5BD55C72" w14:textId="53F6922E" w:rsidR="00B32BCD" w:rsidRPr="009A05DB" w:rsidRDefault="00B32BCD" w:rsidP="00DD700A">
      <w:pPr>
        <w:autoSpaceDE w:val="0"/>
        <w:autoSpaceDN w:val="0"/>
        <w:adjustRightInd w:val="0"/>
        <w:spacing w:after="0" w:line="360" w:lineRule="auto"/>
        <w:jc w:val="both"/>
        <w:rPr>
          <w:rFonts w:ascii="Arial" w:eastAsiaTheme="minorHAnsi" w:hAnsi="Arial" w:cs="Arial"/>
          <w:b/>
          <w:bCs/>
          <w:sz w:val="24"/>
          <w:szCs w:val="24"/>
        </w:rPr>
      </w:pPr>
      <w:r w:rsidRPr="00DD700A">
        <w:rPr>
          <w:rFonts w:ascii="Arial" w:eastAsiaTheme="minorHAnsi" w:hAnsi="Arial" w:cs="Arial"/>
          <w:b/>
          <w:bCs/>
          <w:sz w:val="24"/>
          <w:szCs w:val="24"/>
        </w:rPr>
        <w:t>I - Constitu</w:t>
      </w:r>
      <w:r w:rsidR="009A05DB">
        <w:rPr>
          <w:rFonts w:ascii="Arial" w:eastAsiaTheme="minorHAnsi" w:hAnsi="Arial" w:cs="Arial"/>
          <w:b/>
          <w:bCs/>
          <w:sz w:val="24"/>
          <w:szCs w:val="24"/>
        </w:rPr>
        <w:t>em Obrigações da Adjudicatária:</w:t>
      </w:r>
    </w:p>
    <w:p w14:paraId="23487B40" w14:textId="77777777" w:rsidR="00B32BCD" w:rsidRPr="00DD700A" w:rsidRDefault="00B32BCD"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a</w:t>
      </w:r>
      <w:proofErr w:type="gramEnd"/>
      <w:r w:rsidRPr="00DD700A">
        <w:rPr>
          <w:rFonts w:ascii="Arial" w:hAnsi="Arial" w:cs="Arial"/>
          <w:b/>
          <w:bCs/>
          <w:sz w:val="24"/>
          <w:szCs w:val="24"/>
        </w:rPr>
        <w:t>).</w:t>
      </w:r>
      <w:r w:rsidRPr="00DD700A">
        <w:rPr>
          <w:rFonts w:ascii="Arial" w:hAnsi="Arial" w:cs="Arial"/>
          <w:sz w:val="24"/>
          <w:szCs w:val="24"/>
        </w:rPr>
        <w:t xml:space="preserve"> Entregar os equipamentos no prazo de até 20 (vinte) dias corridos após o recebimento da Ordem de Fornecimento, sem ônus para contratante; </w:t>
      </w:r>
    </w:p>
    <w:p w14:paraId="2EAD0710" w14:textId="77777777" w:rsidR="00B32BCD" w:rsidRPr="00DD700A" w:rsidRDefault="00B32BCD"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b</w:t>
      </w:r>
      <w:proofErr w:type="gramEnd"/>
      <w:r w:rsidRPr="00DD700A">
        <w:rPr>
          <w:rFonts w:ascii="Arial" w:hAnsi="Arial" w:cs="Arial"/>
          <w:b/>
          <w:bCs/>
          <w:sz w:val="24"/>
          <w:szCs w:val="24"/>
        </w:rPr>
        <w:t>).</w:t>
      </w:r>
      <w:r w:rsidRPr="00DD700A">
        <w:rPr>
          <w:rFonts w:ascii="Arial" w:hAnsi="Arial" w:cs="Arial"/>
          <w:sz w:val="24"/>
          <w:szCs w:val="24"/>
        </w:rPr>
        <w:t xml:space="preserve"> Os equipamentos deverão atender todas as especificações técnicas constantes neste Termo de Referência; </w:t>
      </w:r>
    </w:p>
    <w:p w14:paraId="3EF4CF39" w14:textId="77777777" w:rsidR="00B32BCD" w:rsidRPr="00DD700A" w:rsidRDefault="00B32BCD"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c).</w:t>
      </w:r>
      <w:r w:rsidRPr="00DD700A">
        <w:rPr>
          <w:rFonts w:ascii="Arial" w:hAnsi="Arial" w:cs="Arial"/>
          <w:sz w:val="24"/>
          <w:szCs w:val="24"/>
        </w:rPr>
        <w:t xml:space="preserve"> É de responsabilidade total da empresa contratada todas as despesas referentes à estrutura para o transporte, carregamento dos materiais e descarregamento no local de entrega, veículos e funcionários; </w:t>
      </w:r>
    </w:p>
    <w:p w14:paraId="50BE9273" w14:textId="77777777" w:rsidR="00B32BCD" w:rsidRPr="00DD700A" w:rsidRDefault="00B32BCD"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d).</w:t>
      </w:r>
      <w:r w:rsidRPr="00DD700A">
        <w:rPr>
          <w:rFonts w:ascii="Arial" w:hAnsi="Arial" w:cs="Arial"/>
          <w:sz w:val="24"/>
          <w:szCs w:val="24"/>
        </w:rPr>
        <w:t xml:space="preserve"> Atender às Normas de Segurança NR10 e NR12 do Ministério do Trabalho, que deverá ser comprovado através da entrega do Laudo Técnico dos equipamentos e Anotação de Responsabilidade Técnica – A.R.T. emitidos pelo Responsável Técnico da Contratada, em até 15 (quinze) dias úteis após a entrega do equipamento); </w:t>
      </w:r>
    </w:p>
    <w:p w14:paraId="4CA558F8" w14:textId="77777777" w:rsidR="00271B45" w:rsidRPr="00DD700A" w:rsidRDefault="00B32BCD"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e</w:t>
      </w:r>
      <w:proofErr w:type="gramEnd"/>
      <w:r w:rsidRPr="00DD700A">
        <w:rPr>
          <w:rFonts w:ascii="Arial" w:hAnsi="Arial" w:cs="Arial"/>
          <w:b/>
          <w:bCs/>
          <w:sz w:val="24"/>
          <w:szCs w:val="24"/>
        </w:rPr>
        <w:t>).</w:t>
      </w:r>
      <w:r w:rsidRPr="00DD700A">
        <w:rPr>
          <w:rFonts w:ascii="Arial" w:hAnsi="Arial" w:cs="Arial"/>
          <w:sz w:val="24"/>
          <w:szCs w:val="24"/>
        </w:rPr>
        <w:t xml:space="preserve"> Fornecer o óleo hidráulico da prensa junto com o equipamento. </w:t>
      </w:r>
    </w:p>
    <w:p w14:paraId="3A053053" w14:textId="321409EF" w:rsidR="00B32BCD" w:rsidRPr="00DD700A" w:rsidRDefault="00271B45"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sz w:val="24"/>
          <w:szCs w:val="24"/>
        </w:rPr>
        <w:t>f</w:t>
      </w:r>
      <w:proofErr w:type="gramEnd"/>
      <w:r w:rsidRPr="00DD700A">
        <w:rPr>
          <w:rFonts w:ascii="Arial" w:hAnsi="Arial" w:cs="Arial"/>
          <w:sz w:val="24"/>
          <w:szCs w:val="24"/>
        </w:rPr>
        <w:t>)</w:t>
      </w:r>
      <w:r w:rsidR="00B32BCD" w:rsidRPr="00DD700A">
        <w:rPr>
          <w:rFonts w:ascii="Arial" w:hAnsi="Arial" w:cs="Arial"/>
          <w:sz w:val="24"/>
          <w:szCs w:val="24"/>
        </w:rPr>
        <w:t>. Cumprir as demais condições contidas no Anexo VII – Minuta de Termo de Contrato.</w:t>
      </w:r>
    </w:p>
    <w:bookmarkEnd w:id="24"/>
    <w:p w14:paraId="539E708F" w14:textId="08BA78A2" w:rsidR="00271B45" w:rsidRPr="00DD700A" w:rsidRDefault="00271B45"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lastRenderedPageBreak/>
        <w:t>1</w:t>
      </w:r>
      <w:r w:rsidR="00FA76C8" w:rsidRPr="00DD700A">
        <w:rPr>
          <w:rFonts w:ascii="Arial" w:hAnsi="Arial" w:cs="Arial"/>
          <w:b/>
          <w:bCs/>
          <w:sz w:val="24"/>
          <w:szCs w:val="24"/>
        </w:rPr>
        <w:t>2</w:t>
      </w:r>
      <w:r w:rsidRPr="00DD700A">
        <w:rPr>
          <w:rFonts w:ascii="Arial" w:hAnsi="Arial" w:cs="Arial"/>
          <w:b/>
          <w:bCs/>
          <w:sz w:val="24"/>
          <w:szCs w:val="24"/>
        </w:rPr>
        <w:t xml:space="preserve"> – MONTAGEM E TREINAMENTO</w:t>
      </w:r>
    </w:p>
    <w:p w14:paraId="3958C6DF" w14:textId="003482BF" w:rsidR="00054976" w:rsidRPr="00DD700A" w:rsidRDefault="00271B4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2</w:t>
      </w:r>
      <w:r w:rsidRPr="00DD700A">
        <w:rPr>
          <w:rFonts w:ascii="Arial" w:hAnsi="Arial" w:cs="Arial"/>
          <w:b/>
          <w:bCs/>
          <w:sz w:val="24"/>
          <w:szCs w:val="24"/>
        </w:rPr>
        <w:t>.1.</w:t>
      </w:r>
      <w:r w:rsidRPr="00DD700A">
        <w:rPr>
          <w:rFonts w:ascii="Arial" w:hAnsi="Arial" w:cs="Arial"/>
          <w:sz w:val="24"/>
          <w:szCs w:val="24"/>
        </w:rPr>
        <w:t xml:space="preserve"> A Contratada deverá providenciar em até </w:t>
      </w:r>
      <w:r w:rsidR="00054976" w:rsidRPr="00DD700A">
        <w:rPr>
          <w:rFonts w:ascii="Arial" w:hAnsi="Arial" w:cs="Arial"/>
          <w:sz w:val="24"/>
          <w:szCs w:val="24"/>
        </w:rPr>
        <w:t>10</w:t>
      </w:r>
      <w:r w:rsidRPr="00DD700A">
        <w:rPr>
          <w:rFonts w:ascii="Arial" w:hAnsi="Arial" w:cs="Arial"/>
          <w:sz w:val="24"/>
          <w:szCs w:val="24"/>
        </w:rPr>
        <w:t xml:space="preserve"> (</w:t>
      </w:r>
      <w:r w:rsidR="00054976" w:rsidRPr="00DD700A">
        <w:rPr>
          <w:rFonts w:ascii="Arial" w:hAnsi="Arial" w:cs="Arial"/>
          <w:sz w:val="24"/>
          <w:szCs w:val="24"/>
        </w:rPr>
        <w:t>dez</w:t>
      </w:r>
      <w:r w:rsidRPr="00DD700A">
        <w:rPr>
          <w:rFonts w:ascii="Arial" w:hAnsi="Arial" w:cs="Arial"/>
          <w:sz w:val="24"/>
          <w:szCs w:val="24"/>
        </w:rPr>
        <w:t xml:space="preserve">) dias </w:t>
      </w:r>
      <w:r w:rsidR="00054976" w:rsidRPr="00DD700A">
        <w:rPr>
          <w:rFonts w:ascii="Arial" w:hAnsi="Arial" w:cs="Arial"/>
          <w:sz w:val="24"/>
          <w:szCs w:val="24"/>
        </w:rPr>
        <w:t xml:space="preserve">corridos </w:t>
      </w:r>
      <w:r w:rsidRPr="00DD700A">
        <w:rPr>
          <w:rFonts w:ascii="Arial" w:hAnsi="Arial" w:cs="Arial"/>
          <w:sz w:val="24"/>
          <w:szCs w:val="24"/>
        </w:rPr>
        <w:t>contados da entrega do equipamento, a completa montagem</w:t>
      </w:r>
      <w:r w:rsidR="00054976" w:rsidRPr="00DD700A">
        <w:rPr>
          <w:rFonts w:ascii="Arial" w:hAnsi="Arial" w:cs="Arial"/>
          <w:sz w:val="24"/>
          <w:szCs w:val="24"/>
        </w:rPr>
        <w:t xml:space="preserve"> </w:t>
      </w:r>
      <w:r w:rsidRPr="00DD700A">
        <w:rPr>
          <w:rFonts w:ascii="Arial" w:hAnsi="Arial" w:cs="Arial"/>
          <w:sz w:val="24"/>
          <w:szCs w:val="24"/>
        </w:rPr>
        <w:t xml:space="preserve">instalação (incluído os testes de funcionamento dos equipamentos), </w:t>
      </w:r>
      <w:r w:rsidR="00054976" w:rsidRPr="00DD700A">
        <w:rPr>
          <w:rFonts w:ascii="Arial" w:hAnsi="Arial" w:cs="Arial"/>
          <w:sz w:val="24"/>
          <w:szCs w:val="24"/>
        </w:rPr>
        <w:t xml:space="preserve">treinamento para todos os operadores dos equipamentos, sem acarretar qualquer ônus ao Contratante </w:t>
      </w:r>
      <w:r w:rsidRPr="00DD700A">
        <w:rPr>
          <w:rFonts w:ascii="Arial" w:hAnsi="Arial" w:cs="Arial"/>
          <w:sz w:val="24"/>
          <w:szCs w:val="24"/>
        </w:rPr>
        <w:t xml:space="preserve">de forma a garantir os equipamentos em perfeito funcionamento. </w:t>
      </w:r>
    </w:p>
    <w:p w14:paraId="2F4F466A" w14:textId="05155D09" w:rsidR="00983269" w:rsidRPr="00DD700A" w:rsidRDefault="00983269"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3</w:t>
      </w:r>
      <w:r w:rsidRPr="00DD700A">
        <w:rPr>
          <w:rFonts w:ascii="Arial" w:hAnsi="Arial" w:cs="Arial"/>
          <w:b/>
          <w:bCs/>
          <w:sz w:val="24"/>
          <w:szCs w:val="24"/>
        </w:rPr>
        <w:t>-GARANTIA MANUTENÇÃO E ASSISTENCIA TÉCNICA.</w:t>
      </w:r>
    </w:p>
    <w:p w14:paraId="11A1292E" w14:textId="28DA3053" w:rsidR="00983269" w:rsidRPr="00DD700A" w:rsidRDefault="00983269"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3</w:t>
      </w:r>
      <w:r w:rsidRPr="00DD700A">
        <w:rPr>
          <w:rFonts w:ascii="Arial" w:hAnsi="Arial" w:cs="Arial"/>
          <w:b/>
          <w:bCs/>
          <w:sz w:val="24"/>
          <w:szCs w:val="24"/>
        </w:rPr>
        <w:t>.1.</w:t>
      </w:r>
      <w:r w:rsidRPr="00DD700A">
        <w:rPr>
          <w:rFonts w:ascii="Arial" w:hAnsi="Arial" w:cs="Arial"/>
          <w:sz w:val="24"/>
          <w:szCs w:val="24"/>
        </w:rPr>
        <w:t xml:space="preserve"> O prazo de garantia contratual, compreendendo a garantia legal, será de, no mínimo, 12 (doze) meses, a contar da entrega efetiva do produto. </w:t>
      </w:r>
    </w:p>
    <w:p w14:paraId="5C9DDDB5" w14:textId="27F050E3" w:rsidR="00983269" w:rsidRPr="00DD700A" w:rsidRDefault="00983269"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3</w:t>
      </w:r>
      <w:r w:rsidRPr="00DD700A">
        <w:rPr>
          <w:rFonts w:ascii="Arial" w:hAnsi="Arial" w:cs="Arial"/>
          <w:b/>
          <w:bCs/>
          <w:sz w:val="24"/>
          <w:szCs w:val="24"/>
        </w:rPr>
        <w:t>.1.</w:t>
      </w:r>
      <w:r w:rsidR="00275125" w:rsidRPr="00DD700A">
        <w:rPr>
          <w:rFonts w:ascii="Arial" w:hAnsi="Arial" w:cs="Arial"/>
          <w:b/>
          <w:bCs/>
          <w:sz w:val="24"/>
          <w:szCs w:val="24"/>
        </w:rPr>
        <w:t>1</w:t>
      </w:r>
      <w:r w:rsidRPr="00DD700A">
        <w:rPr>
          <w:rFonts w:ascii="Arial" w:hAnsi="Arial" w:cs="Arial"/>
          <w:sz w:val="24"/>
          <w:szCs w:val="24"/>
        </w:rPr>
        <w:t>. Entende-se por garantia a obrigatoriedade de o fornecedor consertar sem ônus para a municipalidade os equipamentos que, conforme a Lei 8078/90 - Código de Defesa do Consumidor, por quaisquer vícios e defeitos de fabricação.</w:t>
      </w:r>
    </w:p>
    <w:p w14:paraId="0BAB4529" w14:textId="61B8F2B8" w:rsidR="00B32BCD" w:rsidRPr="00DD700A" w:rsidRDefault="00983269"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3</w:t>
      </w:r>
      <w:r w:rsidRPr="00DD700A">
        <w:rPr>
          <w:rFonts w:ascii="Arial" w:hAnsi="Arial" w:cs="Arial"/>
          <w:b/>
          <w:bCs/>
          <w:sz w:val="24"/>
          <w:szCs w:val="24"/>
        </w:rPr>
        <w:t>.</w:t>
      </w:r>
      <w:r w:rsidR="00275125" w:rsidRPr="00DD700A">
        <w:rPr>
          <w:rFonts w:ascii="Arial" w:hAnsi="Arial" w:cs="Arial"/>
          <w:b/>
          <w:bCs/>
          <w:sz w:val="24"/>
          <w:szCs w:val="24"/>
        </w:rPr>
        <w:t>1</w:t>
      </w:r>
      <w:r w:rsidRPr="00DD700A">
        <w:rPr>
          <w:rFonts w:ascii="Arial" w:hAnsi="Arial" w:cs="Arial"/>
          <w:b/>
          <w:bCs/>
          <w:sz w:val="24"/>
          <w:szCs w:val="24"/>
        </w:rPr>
        <w:t>.</w:t>
      </w:r>
      <w:r w:rsidR="00275125" w:rsidRPr="00DD700A">
        <w:rPr>
          <w:rFonts w:ascii="Arial" w:hAnsi="Arial" w:cs="Arial"/>
          <w:b/>
          <w:bCs/>
          <w:sz w:val="24"/>
          <w:szCs w:val="24"/>
        </w:rPr>
        <w:t>2</w:t>
      </w:r>
      <w:r w:rsidRPr="00DD700A">
        <w:rPr>
          <w:rFonts w:ascii="Arial" w:hAnsi="Arial" w:cs="Arial"/>
          <w:b/>
          <w:bCs/>
          <w:sz w:val="24"/>
          <w:szCs w:val="24"/>
        </w:rPr>
        <w:t>.</w:t>
      </w:r>
      <w:r w:rsidRPr="00DD700A">
        <w:rPr>
          <w:rFonts w:ascii="Arial" w:hAnsi="Arial" w:cs="Arial"/>
          <w:sz w:val="24"/>
          <w:szCs w:val="24"/>
        </w:rPr>
        <w:t xml:space="preserve"> Os materiais/produtos/equipamentos serão devolvidos na hipótese de não corresponderem às especificações deste Termo de Referência ou no caso de vícios, devendo ser substituídos pela empresa fornecedora no prazo máximo de 20 (vinte) dias úteis, sem custos adicionais ao Município de </w:t>
      </w:r>
      <w:r w:rsidR="00275125" w:rsidRPr="00DD700A">
        <w:rPr>
          <w:rFonts w:ascii="Arial" w:hAnsi="Arial" w:cs="Arial"/>
          <w:sz w:val="24"/>
          <w:szCs w:val="24"/>
        </w:rPr>
        <w:t>Arinos.</w:t>
      </w:r>
    </w:p>
    <w:p w14:paraId="6CCDF6F3" w14:textId="618AA4B0" w:rsidR="00983269" w:rsidRPr="00DD700A" w:rsidRDefault="00FA76C8"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13</w:t>
      </w:r>
      <w:r w:rsidR="00983269" w:rsidRPr="00DD700A">
        <w:rPr>
          <w:rFonts w:ascii="Arial" w:hAnsi="Arial" w:cs="Arial"/>
          <w:b/>
          <w:bCs/>
          <w:sz w:val="24"/>
          <w:szCs w:val="24"/>
        </w:rPr>
        <w:t>.</w:t>
      </w:r>
      <w:r w:rsidR="00275125" w:rsidRPr="00DD700A">
        <w:rPr>
          <w:rFonts w:ascii="Arial" w:hAnsi="Arial" w:cs="Arial"/>
          <w:b/>
          <w:bCs/>
          <w:sz w:val="24"/>
          <w:szCs w:val="24"/>
        </w:rPr>
        <w:t>1</w:t>
      </w:r>
      <w:r w:rsidR="00983269" w:rsidRPr="00DD700A">
        <w:rPr>
          <w:rFonts w:ascii="Arial" w:hAnsi="Arial" w:cs="Arial"/>
          <w:b/>
          <w:bCs/>
          <w:sz w:val="24"/>
          <w:szCs w:val="24"/>
        </w:rPr>
        <w:t>.</w:t>
      </w:r>
      <w:r w:rsidR="00275125" w:rsidRPr="00DD700A">
        <w:rPr>
          <w:rFonts w:ascii="Arial" w:hAnsi="Arial" w:cs="Arial"/>
          <w:b/>
          <w:bCs/>
          <w:sz w:val="24"/>
          <w:szCs w:val="24"/>
        </w:rPr>
        <w:t>3</w:t>
      </w:r>
      <w:r w:rsidR="00983269" w:rsidRPr="00DD700A">
        <w:rPr>
          <w:rFonts w:ascii="Arial" w:hAnsi="Arial" w:cs="Arial"/>
          <w:b/>
          <w:bCs/>
          <w:sz w:val="24"/>
          <w:szCs w:val="24"/>
        </w:rPr>
        <w:t>.</w:t>
      </w:r>
      <w:r w:rsidR="00983269" w:rsidRPr="00DD700A">
        <w:rPr>
          <w:rFonts w:ascii="Arial" w:hAnsi="Arial" w:cs="Arial"/>
          <w:sz w:val="24"/>
          <w:szCs w:val="24"/>
        </w:rPr>
        <w:t xml:space="preserve"> Durante o período de garantia deverão ser realizados os reparos necessários, sempre que for solicitado pela </w:t>
      </w:r>
      <w:r w:rsidR="003C7044" w:rsidRPr="00DD700A">
        <w:rPr>
          <w:rFonts w:ascii="Arial" w:eastAsia="Times New Roman" w:hAnsi="Arial" w:cs="Arial"/>
          <w:color w:val="000000"/>
          <w:sz w:val="24"/>
          <w:szCs w:val="24"/>
          <w:lang w:val="pt-PT"/>
        </w:rPr>
        <w:t>Secretário Municipal de Meio Ambiente e Limpeza Urbana</w:t>
      </w:r>
      <w:r w:rsidR="00983269" w:rsidRPr="00DD700A">
        <w:rPr>
          <w:rFonts w:ascii="Arial" w:hAnsi="Arial" w:cs="Arial"/>
          <w:sz w:val="24"/>
          <w:szCs w:val="24"/>
        </w:rPr>
        <w:t>, via telefone</w:t>
      </w:r>
      <w:r w:rsidR="00275125" w:rsidRPr="00DD700A">
        <w:rPr>
          <w:rFonts w:ascii="Arial" w:hAnsi="Arial" w:cs="Arial"/>
          <w:sz w:val="24"/>
          <w:szCs w:val="24"/>
        </w:rPr>
        <w:t xml:space="preserve"> </w:t>
      </w:r>
      <w:r w:rsidR="00983269" w:rsidRPr="00DD700A">
        <w:rPr>
          <w:rFonts w:ascii="Arial" w:hAnsi="Arial" w:cs="Arial"/>
          <w:sz w:val="24"/>
          <w:szCs w:val="24"/>
        </w:rPr>
        <w:t>ou meio eletrônico à Contratada ou à Assistência Técnica Autorizada, sem ônus para a CONTRATANTE.</w:t>
      </w:r>
    </w:p>
    <w:p w14:paraId="7723053C" w14:textId="3A052760" w:rsidR="00983269" w:rsidRPr="00DD700A" w:rsidRDefault="00983269"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3</w:t>
      </w:r>
      <w:r w:rsidRPr="00DD700A">
        <w:rPr>
          <w:rFonts w:ascii="Arial" w:hAnsi="Arial" w:cs="Arial"/>
          <w:b/>
          <w:bCs/>
          <w:sz w:val="24"/>
          <w:szCs w:val="24"/>
        </w:rPr>
        <w:t>.1.</w:t>
      </w:r>
      <w:r w:rsidR="00275125" w:rsidRPr="00DD700A">
        <w:rPr>
          <w:rFonts w:ascii="Arial" w:hAnsi="Arial" w:cs="Arial"/>
          <w:b/>
          <w:bCs/>
          <w:sz w:val="24"/>
          <w:szCs w:val="24"/>
        </w:rPr>
        <w:t>4</w:t>
      </w:r>
      <w:r w:rsidRPr="00DD700A">
        <w:rPr>
          <w:rFonts w:ascii="Arial" w:hAnsi="Arial" w:cs="Arial"/>
          <w:b/>
          <w:bCs/>
          <w:sz w:val="24"/>
          <w:szCs w:val="24"/>
        </w:rPr>
        <w:t>.</w:t>
      </w:r>
      <w:r w:rsidRPr="00DD700A">
        <w:rPr>
          <w:rFonts w:ascii="Arial" w:hAnsi="Arial" w:cs="Arial"/>
          <w:sz w:val="24"/>
          <w:szCs w:val="24"/>
        </w:rPr>
        <w:t xml:space="preserve"> Não haverá limites de chamadas. O chamado deverá ser atendido conforme estabelecido no código de defesa do consumidor.</w:t>
      </w:r>
    </w:p>
    <w:p w14:paraId="3D185F85" w14:textId="10DC6B93" w:rsidR="001020EA" w:rsidRPr="009A05DB" w:rsidRDefault="00FA76C8"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3</w:t>
      </w:r>
      <w:r w:rsidR="00983269" w:rsidRPr="00DD700A">
        <w:rPr>
          <w:rFonts w:ascii="Arial" w:hAnsi="Arial" w:cs="Arial"/>
          <w:b/>
          <w:bCs/>
          <w:sz w:val="24"/>
          <w:szCs w:val="24"/>
        </w:rPr>
        <w:t>.</w:t>
      </w:r>
      <w:r w:rsidR="00275125" w:rsidRPr="00DD700A">
        <w:rPr>
          <w:rFonts w:ascii="Arial" w:hAnsi="Arial" w:cs="Arial"/>
          <w:b/>
          <w:bCs/>
          <w:sz w:val="24"/>
          <w:szCs w:val="24"/>
        </w:rPr>
        <w:t>1</w:t>
      </w:r>
      <w:r w:rsidR="00983269" w:rsidRPr="00DD700A">
        <w:rPr>
          <w:rFonts w:ascii="Arial" w:hAnsi="Arial" w:cs="Arial"/>
          <w:b/>
          <w:bCs/>
          <w:sz w:val="24"/>
          <w:szCs w:val="24"/>
        </w:rPr>
        <w:t>.</w:t>
      </w:r>
      <w:r w:rsidR="00275125" w:rsidRPr="00DD700A">
        <w:rPr>
          <w:rFonts w:ascii="Arial" w:hAnsi="Arial" w:cs="Arial"/>
          <w:b/>
          <w:bCs/>
          <w:sz w:val="24"/>
          <w:szCs w:val="24"/>
        </w:rPr>
        <w:t>5</w:t>
      </w:r>
      <w:r w:rsidR="00983269" w:rsidRPr="00DD700A">
        <w:rPr>
          <w:rFonts w:ascii="Arial" w:hAnsi="Arial" w:cs="Arial"/>
          <w:sz w:val="24"/>
          <w:szCs w:val="24"/>
        </w:rPr>
        <w:t>. Caso, no prazo de 30 (trinta) dias úteis os equipamentos não ofereçam condições de conserto, os mesmos deverão ser substituídos como previsto no Código de Defesa do Consumidor.</w:t>
      </w:r>
      <w:bookmarkEnd w:id="25"/>
      <w:bookmarkEnd w:id="26"/>
    </w:p>
    <w:p w14:paraId="6B15356D" w14:textId="5EB44E44"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4</w:t>
      </w:r>
      <w:r w:rsidRPr="00DD700A">
        <w:rPr>
          <w:rFonts w:ascii="Arial" w:hAnsi="Arial" w:cs="Arial"/>
          <w:b/>
          <w:bCs/>
          <w:sz w:val="24"/>
          <w:szCs w:val="24"/>
        </w:rPr>
        <w:t xml:space="preserve"> - DO CONTROLE E FISCALIZAÇÃO</w:t>
      </w:r>
    </w:p>
    <w:p w14:paraId="3C20104D" w14:textId="1C330A67" w:rsidR="00271B45" w:rsidRPr="00DD700A" w:rsidRDefault="001020EA" w:rsidP="00DD700A">
      <w:pPr>
        <w:spacing w:after="0" w:line="360" w:lineRule="auto"/>
        <w:jc w:val="both"/>
        <w:rPr>
          <w:rFonts w:ascii="Arial" w:hAnsi="Arial" w:cs="Arial"/>
          <w:sz w:val="24"/>
          <w:szCs w:val="24"/>
        </w:rPr>
      </w:pPr>
      <w:bookmarkStart w:id="27" w:name="_Hlk152659452"/>
      <w:bookmarkStart w:id="28" w:name="_Hlk152663838"/>
      <w:r w:rsidRPr="00DD700A">
        <w:rPr>
          <w:rFonts w:ascii="Arial" w:hAnsi="Arial" w:cs="Arial"/>
          <w:b/>
          <w:bCs/>
          <w:sz w:val="24"/>
          <w:szCs w:val="24"/>
        </w:rPr>
        <w:t>1</w:t>
      </w:r>
      <w:r w:rsidR="00FA76C8" w:rsidRPr="00DD700A">
        <w:rPr>
          <w:rFonts w:ascii="Arial" w:hAnsi="Arial" w:cs="Arial"/>
          <w:b/>
          <w:bCs/>
          <w:sz w:val="24"/>
          <w:szCs w:val="24"/>
        </w:rPr>
        <w:t>4</w:t>
      </w:r>
      <w:r w:rsidRPr="00DD700A">
        <w:rPr>
          <w:rFonts w:ascii="Arial" w:hAnsi="Arial" w:cs="Arial"/>
          <w:b/>
          <w:bCs/>
          <w:sz w:val="24"/>
          <w:szCs w:val="24"/>
        </w:rPr>
        <w:t>.1-</w:t>
      </w:r>
      <w:r w:rsidR="00271B45" w:rsidRPr="00DD700A">
        <w:rPr>
          <w:rFonts w:ascii="Arial" w:hAnsi="Arial" w:cs="Arial"/>
          <w:sz w:val="24"/>
          <w:szCs w:val="24"/>
        </w:rPr>
        <w:t xml:space="preserve">A fiscalização e o acompanhamento do objeto do futuro contrato serão realizados pela </w:t>
      </w:r>
      <w:r w:rsidR="003C7044" w:rsidRPr="00DD700A">
        <w:rPr>
          <w:rFonts w:ascii="Arial" w:eastAsia="Times New Roman" w:hAnsi="Arial" w:cs="Arial"/>
          <w:color w:val="000000"/>
          <w:sz w:val="24"/>
          <w:szCs w:val="24"/>
          <w:lang w:val="pt-PT"/>
        </w:rPr>
        <w:t>Secretário Municipal de Meio Ambiente e Limpeza Urbana</w:t>
      </w:r>
    </w:p>
    <w:p w14:paraId="64741030" w14:textId="7767621C" w:rsidR="00271B45" w:rsidRPr="00DD700A" w:rsidRDefault="00271B45"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1</w:t>
      </w:r>
      <w:r w:rsidR="00FA76C8" w:rsidRPr="00DD700A">
        <w:rPr>
          <w:rFonts w:ascii="Arial" w:hAnsi="Arial" w:cs="Arial"/>
          <w:b/>
          <w:sz w:val="24"/>
          <w:szCs w:val="24"/>
        </w:rPr>
        <w:t>4</w:t>
      </w:r>
      <w:r w:rsidRPr="00DD700A">
        <w:rPr>
          <w:rFonts w:ascii="Arial" w:hAnsi="Arial" w:cs="Arial"/>
          <w:b/>
          <w:sz w:val="24"/>
          <w:szCs w:val="24"/>
        </w:rPr>
        <w:t>.2</w:t>
      </w:r>
      <w:r w:rsidRPr="00DD700A">
        <w:rPr>
          <w:rFonts w:ascii="Arial" w:hAnsi="Arial" w:cs="Arial"/>
          <w:sz w:val="24"/>
          <w:szCs w:val="24"/>
        </w:rPr>
        <w:t>-As decisões e providências que ultrapassarem a competência do titular da secretaria deverão ser solicitadas aos seus superiores em tempo hábil para adoção das medidas convenientes</w:t>
      </w:r>
    </w:p>
    <w:bookmarkEnd w:id="27"/>
    <w:bookmarkEnd w:id="28"/>
    <w:p w14:paraId="5C9C1E2B" w14:textId="2E2CDD8E"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5</w:t>
      </w:r>
      <w:r w:rsidRPr="00DD700A">
        <w:rPr>
          <w:rFonts w:ascii="Arial" w:hAnsi="Arial" w:cs="Arial"/>
          <w:b/>
          <w:bCs/>
          <w:sz w:val="24"/>
          <w:szCs w:val="24"/>
        </w:rPr>
        <w:t xml:space="preserve"> - DA DOTAÇÃO ORÇAMENTÁRIA</w:t>
      </w:r>
    </w:p>
    <w:p w14:paraId="54F681CA" w14:textId="6E2CD508" w:rsidR="00271B45" w:rsidRPr="009A05DB" w:rsidRDefault="001020EA" w:rsidP="00DD700A">
      <w:pPr>
        <w:pStyle w:val="Normal2"/>
        <w:pBdr>
          <w:top w:val="nil"/>
          <w:left w:val="nil"/>
          <w:bottom w:val="nil"/>
          <w:right w:val="nil"/>
          <w:between w:val="nil"/>
        </w:pBdr>
        <w:spacing w:after="0" w:line="360" w:lineRule="auto"/>
        <w:jc w:val="both"/>
        <w:rPr>
          <w:rFonts w:ascii="Arial" w:eastAsia="Times New Roman" w:hAnsi="Arial" w:cs="Arial"/>
          <w:bCs/>
          <w:color w:val="000000"/>
          <w:sz w:val="24"/>
          <w:szCs w:val="24"/>
          <w:lang w:val="pt-PT"/>
        </w:rPr>
      </w:pPr>
      <w:bookmarkStart w:id="29" w:name="_Hlk152664133"/>
      <w:r w:rsidRPr="00DD700A">
        <w:rPr>
          <w:rFonts w:ascii="Arial" w:eastAsia="Arial" w:hAnsi="Arial" w:cs="Arial"/>
          <w:b/>
          <w:color w:val="000000"/>
          <w:sz w:val="24"/>
          <w:szCs w:val="24"/>
        </w:rPr>
        <w:lastRenderedPageBreak/>
        <w:t>1</w:t>
      </w:r>
      <w:r w:rsidR="00FA76C8" w:rsidRPr="00DD700A">
        <w:rPr>
          <w:rFonts w:ascii="Arial" w:eastAsia="Arial" w:hAnsi="Arial" w:cs="Arial"/>
          <w:b/>
          <w:color w:val="000000"/>
          <w:sz w:val="24"/>
          <w:szCs w:val="24"/>
        </w:rPr>
        <w:t>5</w:t>
      </w:r>
      <w:r w:rsidRPr="00DD700A">
        <w:rPr>
          <w:rFonts w:ascii="Arial" w:eastAsia="Arial" w:hAnsi="Arial" w:cs="Arial"/>
          <w:b/>
          <w:color w:val="000000"/>
          <w:sz w:val="24"/>
          <w:szCs w:val="24"/>
        </w:rPr>
        <w:t xml:space="preserve">.1 </w:t>
      </w:r>
      <w:r w:rsidRPr="00DD700A">
        <w:rPr>
          <w:rFonts w:ascii="Arial" w:eastAsia="Arial" w:hAnsi="Arial" w:cs="Arial"/>
          <w:b/>
          <w:bCs/>
          <w:color w:val="000000"/>
          <w:sz w:val="24"/>
          <w:szCs w:val="24"/>
        </w:rPr>
        <w:t>-</w:t>
      </w:r>
      <w:r w:rsidRPr="00DD700A">
        <w:rPr>
          <w:rFonts w:ascii="Arial" w:hAnsi="Arial" w:cs="Arial"/>
          <w:color w:val="000000"/>
          <w:sz w:val="24"/>
          <w:szCs w:val="24"/>
        </w:rPr>
        <w:t xml:space="preserve"> As despesas decorrentes com a contratação do objeto desta licitação, correrão por conta das seguintes dotações:</w:t>
      </w:r>
      <w:bookmarkStart w:id="30" w:name="_Hlk162856165"/>
      <w:bookmarkEnd w:id="29"/>
      <w:r w:rsidRPr="00DD700A">
        <w:rPr>
          <w:rFonts w:ascii="Arial" w:hAnsi="Arial" w:cs="Arial"/>
          <w:sz w:val="24"/>
          <w:szCs w:val="24"/>
        </w:rPr>
        <w:t xml:space="preserve"> </w:t>
      </w:r>
      <w:bookmarkEnd w:id="30"/>
      <w:r w:rsidR="004E3FE7" w:rsidRPr="00DD700A">
        <w:rPr>
          <w:rFonts w:ascii="Arial" w:eastAsia="Times New Roman" w:hAnsi="Arial" w:cs="Arial"/>
          <w:bCs/>
          <w:color w:val="000000"/>
          <w:sz w:val="24"/>
          <w:szCs w:val="24"/>
          <w:lang w:val="pt-PT"/>
        </w:rPr>
        <w:t>02.10.01.04.122.0003.1055. 4.4.90.52.00- Ficha: 00708 fonte: 1.500.000.0000</w:t>
      </w:r>
      <w:r w:rsidR="00271B45" w:rsidRPr="00DD700A">
        <w:rPr>
          <w:rFonts w:ascii="Arial" w:eastAsia="Times New Roman" w:hAnsi="Arial" w:cs="Arial"/>
          <w:bCs/>
          <w:color w:val="000000"/>
          <w:sz w:val="24"/>
          <w:szCs w:val="24"/>
          <w:lang w:val="pt-PT"/>
        </w:rPr>
        <w:t>.</w:t>
      </w:r>
    </w:p>
    <w:p w14:paraId="1D84775D" w14:textId="7BED5E9A" w:rsidR="001020EA" w:rsidRPr="00DD700A" w:rsidRDefault="001020EA" w:rsidP="00DD700A">
      <w:pPr>
        <w:shd w:val="clear" w:color="auto" w:fill="C0C0C0"/>
        <w:spacing w:after="0" w:line="360" w:lineRule="auto"/>
        <w:ind w:right="42"/>
        <w:jc w:val="center"/>
        <w:rPr>
          <w:rFonts w:ascii="Arial" w:hAnsi="Arial" w:cs="Arial"/>
          <w:sz w:val="24"/>
          <w:szCs w:val="24"/>
          <w:highlight w:val="yellow"/>
        </w:rPr>
      </w:pPr>
      <w:r w:rsidRPr="00DD700A">
        <w:rPr>
          <w:rFonts w:ascii="Arial" w:hAnsi="Arial" w:cs="Arial"/>
          <w:b/>
          <w:bCs/>
          <w:sz w:val="24"/>
          <w:szCs w:val="24"/>
        </w:rPr>
        <w:t>1</w:t>
      </w:r>
      <w:r w:rsidR="00FA76C8" w:rsidRPr="00DD700A">
        <w:rPr>
          <w:rFonts w:ascii="Arial" w:hAnsi="Arial" w:cs="Arial"/>
          <w:b/>
          <w:bCs/>
          <w:sz w:val="24"/>
          <w:szCs w:val="24"/>
        </w:rPr>
        <w:t>6</w:t>
      </w:r>
      <w:r w:rsidRPr="00DD700A">
        <w:rPr>
          <w:rFonts w:ascii="Arial" w:hAnsi="Arial" w:cs="Arial"/>
          <w:b/>
          <w:bCs/>
          <w:sz w:val="24"/>
          <w:szCs w:val="24"/>
        </w:rPr>
        <w:t xml:space="preserve"> - SANÇOES ADMINISTRATIVAS</w:t>
      </w:r>
    </w:p>
    <w:p w14:paraId="7DE3E513" w14:textId="77777777" w:rsidR="001020EA" w:rsidRPr="00DD700A" w:rsidRDefault="001020EA" w:rsidP="00DD700A">
      <w:pPr>
        <w:pStyle w:val="PargrafodaLista"/>
        <w:numPr>
          <w:ilvl w:val="0"/>
          <w:numId w:val="18"/>
        </w:numPr>
        <w:spacing w:after="0" w:line="360" w:lineRule="auto"/>
        <w:contextualSpacing w:val="0"/>
        <w:jc w:val="both"/>
        <w:rPr>
          <w:rFonts w:ascii="Arial" w:eastAsia="Times New Roman" w:hAnsi="Arial" w:cs="Arial"/>
          <w:vanish/>
          <w:color w:val="000000"/>
          <w:sz w:val="24"/>
          <w:szCs w:val="24"/>
          <w:highlight w:val="yellow"/>
          <w:lang w:eastAsia="pt-BR"/>
        </w:rPr>
      </w:pPr>
    </w:p>
    <w:p w14:paraId="508E83F2" w14:textId="7E8EC545" w:rsidR="00271B45" w:rsidRPr="00DD700A" w:rsidRDefault="00271B45" w:rsidP="00DD700A">
      <w:pPr>
        <w:pStyle w:val="PargrafodaLista"/>
        <w:autoSpaceDE w:val="0"/>
        <w:autoSpaceDN w:val="0"/>
        <w:adjustRightInd w:val="0"/>
        <w:spacing w:after="0" w:line="360" w:lineRule="auto"/>
        <w:ind w:left="0"/>
        <w:jc w:val="both"/>
        <w:rPr>
          <w:rFonts w:ascii="Arial" w:hAnsi="Arial" w:cs="Arial"/>
          <w:sz w:val="24"/>
          <w:szCs w:val="24"/>
        </w:rPr>
      </w:pPr>
      <w:bookmarkStart w:id="31" w:name="_Hlk193202776"/>
      <w:r w:rsidRPr="00DD700A">
        <w:rPr>
          <w:rFonts w:ascii="Arial" w:hAnsi="Arial" w:cs="Arial"/>
          <w:b/>
          <w:bCs/>
          <w:sz w:val="24"/>
          <w:szCs w:val="24"/>
        </w:rPr>
        <w:t>1</w:t>
      </w:r>
      <w:r w:rsidR="00FA76C8" w:rsidRPr="00DD700A">
        <w:rPr>
          <w:rFonts w:ascii="Arial" w:hAnsi="Arial" w:cs="Arial"/>
          <w:b/>
          <w:bCs/>
          <w:sz w:val="24"/>
          <w:szCs w:val="24"/>
        </w:rPr>
        <w:t>6</w:t>
      </w:r>
      <w:r w:rsidRPr="00DD700A">
        <w:rPr>
          <w:rFonts w:ascii="Arial" w:hAnsi="Arial" w:cs="Arial"/>
          <w:b/>
          <w:bCs/>
          <w:sz w:val="24"/>
          <w:szCs w:val="24"/>
        </w:rPr>
        <w:t>.1</w:t>
      </w:r>
      <w:r w:rsidRPr="00DD700A">
        <w:rPr>
          <w:rFonts w:ascii="Arial" w:hAnsi="Arial" w:cs="Arial"/>
          <w:sz w:val="24"/>
          <w:szCs w:val="24"/>
        </w:rPr>
        <w:t>. Comete infração administrativa, nos termos da lei, o licitante que, se enquadra nas previsões contidas no Art. 155, incisos IV, V, VI, VIII, IX, X, XII e XII da Lei Federal no 14.133/2021.</w:t>
      </w:r>
    </w:p>
    <w:p w14:paraId="111CB0DF" w14:textId="5B1CAA41" w:rsidR="001020EA" w:rsidRPr="009A05DB" w:rsidRDefault="00271B45" w:rsidP="009A05DB">
      <w:pPr>
        <w:pStyle w:val="PargrafodaLista"/>
        <w:autoSpaceDE w:val="0"/>
        <w:autoSpaceDN w:val="0"/>
        <w:adjustRightInd w:val="0"/>
        <w:spacing w:after="0" w:line="360" w:lineRule="auto"/>
        <w:ind w:left="0"/>
        <w:jc w:val="both"/>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6</w:t>
      </w:r>
      <w:r w:rsidRPr="00DD700A">
        <w:rPr>
          <w:rFonts w:ascii="Arial" w:hAnsi="Arial" w:cs="Arial"/>
          <w:b/>
          <w:bCs/>
          <w:sz w:val="24"/>
          <w:szCs w:val="24"/>
        </w:rPr>
        <w:t>.2</w:t>
      </w:r>
      <w:r w:rsidRPr="00DD700A">
        <w:rPr>
          <w:rFonts w:ascii="Arial" w:hAnsi="Arial" w:cs="Arial"/>
          <w:sz w:val="24"/>
          <w:szCs w:val="24"/>
        </w:rPr>
        <w:t>. Os licitantes que incorrerem nas infrações previstas no item anterior, após o devido processo administrativo, estarão sujeitas às sanções previstas no Art. 156 da Lei Federal nº 14.133/2021</w:t>
      </w:r>
      <w:r w:rsidR="001020EA" w:rsidRPr="00DD700A">
        <w:rPr>
          <w:rFonts w:ascii="Arial" w:hAnsi="Arial" w:cs="Arial"/>
          <w:sz w:val="24"/>
          <w:szCs w:val="24"/>
        </w:rPr>
        <w:t>).</w:t>
      </w:r>
      <w:bookmarkStart w:id="32" w:name="_Hlk193202816"/>
      <w:bookmarkEnd w:id="31"/>
    </w:p>
    <w:p w14:paraId="14BA05B9" w14:textId="52699506" w:rsidR="001020EA" w:rsidRPr="00DD700A" w:rsidRDefault="001020EA" w:rsidP="00DD700A">
      <w:pPr>
        <w:shd w:val="clear" w:color="auto" w:fill="C0C0C0"/>
        <w:spacing w:after="0" w:line="360" w:lineRule="auto"/>
        <w:ind w:right="42"/>
        <w:jc w:val="center"/>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7</w:t>
      </w:r>
      <w:r w:rsidRPr="00DD700A">
        <w:rPr>
          <w:rFonts w:ascii="Arial" w:hAnsi="Arial" w:cs="Arial"/>
          <w:b/>
          <w:bCs/>
          <w:sz w:val="24"/>
          <w:szCs w:val="24"/>
        </w:rPr>
        <w:t xml:space="preserve"> - DAS CONSIDERAÇÕES FINAIS.</w:t>
      </w:r>
    </w:p>
    <w:p w14:paraId="3F7A5237" w14:textId="4DB81FE0" w:rsidR="001020EA" w:rsidRPr="00DD700A" w:rsidRDefault="001020EA" w:rsidP="00DD700A">
      <w:pPr>
        <w:spacing w:after="0" w:line="360" w:lineRule="auto"/>
        <w:ind w:right="-142"/>
        <w:jc w:val="both"/>
        <w:outlineLvl w:val="8"/>
        <w:rPr>
          <w:rFonts w:ascii="Arial" w:hAnsi="Arial" w:cs="Arial"/>
          <w:sz w:val="24"/>
          <w:szCs w:val="24"/>
        </w:rPr>
      </w:pPr>
      <w:r w:rsidRPr="00DD700A">
        <w:rPr>
          <w:rFonts w:ascii="Arial" w:hAnsi="Arial" w:cs="Arial"/>
          <w:b/>
          <w:bCs/>
          <w:sz w:val="24"/>
          <w:szCs w:val="24"/>
        </w:rPr>
        <w:t>1</w:t>
      </w:r>
      <w:r w:rsidR="00FA76C8" w:rsidRPr="00DD700A">
        <w:rPr>
          <w:rFonts w:ascii="Arial" w:hAnsi="Arial" w:cs="Arial"/>
          <w:b/>
          <w:bCs/>
          <w:sz w:val="24"/>
          <w:szCs w:val="24"/>
        </w:rPr>
        <w:t>7</w:t>
      </w:r>
      <w:r w:rsidRPr="00DD700A">
        <w:rPr>
          <w:rFonts w:ascii="Arial" w:hAnsi="Arial" w:cs="Arial"/>
          <w:b/>
          <w:bCs/>
          <w:sz w:val="24"/>
          <w:szCs w:val="24"/>
        </w:rPr>
        <w:t>.1-</w:t>
      </w:r>
      <w:r w:rsidRPr="00DD700A">
        <w:rPr>
          <w:rFonts w:ascii="Arial" w:hAnsi="Arial" w:cs="Arial"/>
          <w:sz w:val="24"/>
          <w:szCs w:val="24"/>
        </w:rPr>
        <w:t xml:space="preserve"> As normas que disciplinam este procedimento serão sempre interpretadas em favor da ampliação da disputa entre os interessados, desde que não comprometam o interesse da Administração, o princípio da isonomia, a finalidade e a segurança da contratação. </w:t>
      </w:r>
    </w:p>
    <w:p w14:paraId="52B0D0CF" w14:textId="7369EF9C" w:rsidR="001020EA" w:rsidRPr="00DD700A" w:rsidRDefault="001020EA" w:rsidP="00DD700A">
      <w:pPr>
        <w:spacing w:after="0" w:line="360" w:lineRule="auto"/>
        <w:ind w:right="-142"/>
        <w:jc w:val="both"/>
        <w:outlineLvl w:val="8"/>
        <w:rPr>
          <w:rFonts w:ascii="Arial" w:eastAsia="Times New Roman" w:hAnsi="Arial" w:cs="Arial"/>
          <w:b/>
          <w:sz w:val="24"/>
          <w:szCs w:val="24"/>
        </w:rPr>
      </w:pPr>
      <w:r w:rsidRPr="00DD700A">
        <w:rPr>
          <w:rFonts w:ascii="Arial" w:hAnsi="Arial" w:cs="Arial"/>
          <w:b/>
          <w:bCs/>
          <w:sz w:val="24"/>
          <w:szCs w:val="24"/>
        </w:rPr>
        <w:t>1</w:t>
      </w:r>
      <w:r w:rsidR="00FA76C8" w:rsidRPr="00DD700A">
        <w:rPr>
          <w:rFonts w:ascii="Arial" w:hAnsi="Arial" w:cs="Arial"/>
          <w:b/>
          <w:bCs/>
          <w:sz w:val="24"/>
          <w:szCs w:val="24"/>
        </w:rPr>
        <w:t>7</w:t>
      </w:r>
      <w:r w:rsidRPr="00DD700A">
        <w:rPr>
          <w:rFonts w:ascii="Arial" w:hAnsi="Arial" w:cs="Arial"/>
          <w:b/>
          <w:bCs/>
          <w:sz w:val="24"/>
          <w:szCs w:val="24"/>
        </w:rPr>
        <w:t>.2 -</w:t>
      </w:r>
      <w:r w:rsidRPr="00DD700A">
        <w:rPr>
          <w:rFonts w:ascii="Arial" w:hAnsi="Arial" w:cs="Arial"/>
          <w:sz w:val="24"/>
          <w:szCs w:val="24"/>
        </w:rPr>
        <w:t xml:space="preserve"> Aos casos omissos aplicar-se-ão as demais disposições constantes da Lei nº 14.133/2021, com suas posteriores alterações e legislação correlata.</w:t>
      </w:r>
    </w:p>
    <w:bookmarkEnd w:id="32"/>
    <w:p w14:paraId="137D47C9" w14:textId="77777777" w:rsidR="00F9185D" w:rsidRPr="00DD700A" w:rsidRDefault="00F9185D" w:rsidP="009A05DB">
      <w:pPr>
        <w:spacing w:after="0" w:line="360" w:lineRule="auto"/>
        <w:ind w:right="-142"/>
        <w:outlineLvl w:val="8"/>
        <w:rPr>
          <w:rFonts w:ascii="Arial" w:eastAsia="Times New Roman" w:hAnsi="Arial" w:cs="Arial"/>
          <w:b/>
          <w:sz w:val="24"/>
          <w:szCs w:val="24"/>
        </w:rPr>
      </w:pPr>
    </w:p>
    <w:p w14:paraId="133C48C8"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23CD600F"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05E3C62B"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49E98A60"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6AD505E3"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55EA5CB2"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77399A6B"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4AAD52CB" w14:textId="77777777" w:rsidR="00F84399" w:rsidRPr="00DD700A" w:rsidRDefault="00F84399" w:rsidP="00DD700A">
      <w:pPr>
        <w:spacing w:after="0" w:line="360" w:lineRule="auto"/>
        <w:ind w:right="-142"/>
        <w:jc w:val="center"/>
        <w:outlineLvl w:val="8"/>
        <w:rPr>
          <w:rFonts w:ascii="Arial" w:eastAsia="Times New Roman" w:hAnsi="Arial" w:cs="Arial"/>
          <w:b/>
          <w:sz w:val="24"/>
          <w:szCs w:val="24"/>
        </w:rPr>
      </w:pPr>
    </w:p>
    <w:p w14:paraId="19CD15A8" w14:textId="77777777" w:rsidR="00402DFA" w:rsidRDefault="00402DFA" w:rsidP="009A05DB">
      <w:pPr>
        <w:spacing w:after="0" w:line="360" w:lineRule="auto"/>
        <w:ind w:right="-142"/>
        <w:outlineLvl w:val="8"/>
        <w:rPr>
          <w:rFonts w:ascii="Arial" w:eastAsia="Times New Roman" w:hAnsi="Arial" w:cs="Arial"/>
          <w:b/>
          <w:sz w:val="24"/>
          <w:szCs w:val="24"/>
        </w:rPr>
      </w:pPr>
    </w:p>
    <w:p w14:paraId="75BC76AC" w14:textId="77777777" w:rsidR="009A05DB" w:rsidRDefault="009A05DB" w:rsidP="009A05DB">
      <w:pPr>
        <w:spacing w:after="0" w:line="360" w:lineRule="auto"/>
        <w:ind w:right="-142"/>
        <w:outlineLvl w:val="8"/>
        <w:rPr>
          <w:rFonts w:ascii="Arial" w:eastAsia="Times New Roman" w:hAnsi="Arial" w:cs="Arial"/>
          <w:b/>
          <w:sz w:val="24"/>
          <w:szCs w:val="24"/>
        </w:rPr>
      </w:pPr>
    </w:p>
    <w:p w14:paraId="799BC9F1" w14:textId="77777777" w:rsidR="009A05DB" w:rsidRPr="00DD700A" w:rsidRDefault="009A05DB" w:rsidP="009A05DB">
      <w:pPr>
        <w:spacing w:after="0" w:line="360" w:lineRule="auto"/>
        <w:ind w:right="-142"/>
        <w:outlineLvl w:val="8"/>
        <w:rPr>
          <w:rFonts w:ascii="Arial" w:eastAsia="Times New Roman" w:hAnsi="Arial" w:cs="Arial"/>
          <w:b/>
          <w:sz w:val="24"/>
          <w:szCs w:val="24"/>
        </w:rPr>
      </w:pPr>
    </w:p>
    <w:bookmarkEnd w:id="14"/>
    <w:p w14:paraId="58404D73" w14:textId="5898419B" w:rsidR="006764DE" w:rsidRPr="00DD700A" w:rsidRDefault="006764DE" w:rsidP="009A05DB">
      <w:pPr>
        <w:shd w:val="clear" w:color="auto" w:fill="C0C0C0"/>
        <w:spacing w:after="0" w:line="240" w:lineRule="auto"/>
        <w:ind w:right="40"/>
        <w:jc w:val="center"/>
        <w:rPr>
          <w:rFonts w:ascii="Arial" w:hAnsi="Arial" w:cs="Arial"/>
          <w:b/>
          <w:sz w:val="24"/>
          <w:szCs w:val="24"/>
        </w:rPr>
      </w:pPr>
      <w:r w:rsidRPr="00DD700A">
        <w:rPr>
          <w:rFonts w:ascii="Arial" w:hAnsi="Arial" w:cs="Arial"/>
          <w:b/>
          <w:bCs/>
          <w:sz w:val="24"/>
          <w:szCs w:val="24"/>
        </w:rPr>
        <w:t>ANEXO II MODELO DE PROPOSTA.</w:t>
      </w:r>
    </w:p>
    <w:p w14:paraId="35E81822" w14:textId="71265966" w:rsidR="006764DE" w:rsidRPr="00DD700A" w:rsidRDefault="006764DE"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 xml:space="preserve">PREGÃO ELETRONICO N </w:t>
      </w:r>
      <w:r w:rsidR="00591A29">
        <w:rPr>
          <w:rFonts w:ascii="Arial" w:hAnsi="Arial" w:cs="Arial"/>
          <w:b/>
          <w:bCs/>
          <w:sz w:val="24"/>
          <w:szCs w:val="24"/>
        </w:rPr>
        <w:t>18</w:t>
      </w:r>
      <w:r w:rsidRPr="00DD700A">
        <w:rPr>
          <w:rFonts w:ascii="Arial" w:hAnsi="Arial" w:cs="Arial"/>
          <w:b/>
          <w:bCs/>
          <w:sz w:val="24"/>
          <w:szCs w:val="24"/>
        </w:rPr>
        <w:t>/</w:t>
      </w:r>
      <w:r w:rsidR="004378D4" w:rsidRPr="00DD700A">
        <w:rPr>
          <w:rFonts w:ascii="Arial" w:hAnsi="Arial" w:cs="Arial"/>
          <w:b/>
          <w:bCs/>
          <w:sz w:val="24"/>
          <w:szCs w:val="24"/>
        </w:rPr>
        <w:t>2025</w:t>
      </w:r>
    </w:p>
    <w:p w14:paraId="23F2A4A6" w14:textId="2BF0636B" w:rsidR="006764DE" w:rsidRPr="00DD700A" w:rsidRDefault="006764DE" w:rsidP="009A05DB">
      <w:pPr>
        <w:shd w:val="clear" w:color="auto" w:fill="C0C0C0"/>
        <w:spacing w:after="0" w:line="240" w:lineRule="auto"/>
        <w:ind w:right="40"/>
        <w:jc w:val="center"/>
        <w:rPr>
          <w:rFonts w:ascii="Arial" w:hAnsi="Arial" w:cs="Arial"/>
          <w:b/>
          <w:sz w:val="24"/>
          <w:szCs w:val="24"/>
        </w:rPr>
      </w:pPr>
      <w:r w:rsidRPr="00DD700A">
        <w:rPr>
          <w:rFonts w:ascii="Arial" w:hAnsi="Arial" w:cs="Arial"/>
          <w:b/>
          <w:bCs/>
          <w:sz w:val="24"/>
          <w:szCs w:val="24"/>
        </w:rPr>
        <w:t>PROCESSO Nº</w:t>
      </w:r>
      <w:r w:rsidR="00F87D7F" w:rsidRPr="00DD700A">
        <w:rPr>
          <w:rFonts w:ascii="Arial" w:hAnsi="Arial" w:cs="Arial"/>
          <w:b/>
          <w:bCs/>
          <w:sz w:val="24"/>
          <w:szCs w:val="24"/>
        </w:rPr>
        <w:t xml:space="preserve"> </w:t>
      </w:r>
      <w:r w:rsidR="00591A29">
        <w:rPr>
          <w:rFonts w:ascii="Arial" w:hAnsi="Arial" w:cs="Arial"/>
          <w:b/>
          <w:bCs/>
          <w:sz w:val="24"/>
          <w:szCs w:val="24"/>
        </w:rPr>
        <w:t>146/</w:t>
      </w:r>
      <w:r w:rsidR="004378D4" w:rsidRPr="00DD700A">
        <w:rPr>
          <w:rFonts w:ascii="Arial" w:hAnsi="Arial" w:cs="Arial"/>
          <w:b/>
          <w:bCs/>
          <w:sz w:val="24"/>
          <w:szCs w:val="24"/>
        </w:rPr>
        <w:t>2025</w:t>
      </w:r>
    </w:p>
    <w:p w14:paraId="2EA3350B" w14:textId="77777777" w:rsidR="006764DE" w:rsidRPr="00DD700A" w:rsidRDefault="006764DE" w:rsidP="00DD700A">
      <w:pPr>
        <w:spacing w:after="0" w:line="360" w:lineRule="auto"/>
        <w:jc w:val="both"/>
        <w:rPr>
          <w:rFonts w:ascii="Arial" w:hAnsi="Arial" w:cs="Arial"/>
          <w:sz w:val="24"/>
          <w:szCs w:val="24"/>
        </w:rPr>
      </w:pPr>
      <w:r w:rsidRPr="00DD700A">
        <w:rPr>
          <w:rFonts w:ascii="Arial" w:hAnsi="Arial" w:cs="Arial"/>
          <w:sz w:val="24"/>
          <w:szCs w:val="24"/>
        </w:rPr>
        <w:t xml:space="preserve">À Prefeitura Municipal de Arinos- MG.  </w:t>
      </w:r>
    </w:p>
    <w:p w14:paraId="4636BE70" w14:textId="77777777" w:rsidR="006764DE" w:rsidRPr="00DD700A" w:rsidRDefault="006764DE" w:rsidP="00DD700A">
      <w:pPr>
        <w:spacing w:after="0" w:line="360" w:lineRule="auto"/>
        <w:jc w:val="both"/>
        <w:rPr>
          <w:rFonts w:ascii="Arial" w:hAnsi="Arial" w:cs="Arial"/>
          <w:sz w:val="24"/>
          <w:szCs w:val="24"/>
        </w:rPr>
      </w:pPr>
      <w:r w:rsidRPr="00DD700A">
        <w:rPr>
          <w:rFonts w:ascii="Arial" w:hAnsi="Arial" w:cs="Arial"/>
          <w:sz w:val="24"/>
          <w:szCs w:val="24"/>
        </w:rPr>
        <w:t>Prezados Senhores,</w:t>
      </w:r>
    </w:p>
    <w:p w14:paraId="3D34A78E" w14:textId="461E26F1" w:rsidR="006764DE" w:rsidRPr="00DD700A" w:rsidRDefault="006764DE" w:rsidP="00DD700A">
      <w:pPr>
        <w:spacing w:after="0" w:line="360" w:lineRule="auto"/>
        <w:jc w:val="both"/>
        <w:rPr>
          <w:rFonts w:ascii="Arial" w:hAnsi="Arial" w:cs="Arial"/>
          <w:sz w:val="24"/>
          <w:szCs w:val="24"/>
        </w:rPr>
      </w:pPr>
      <w:r w:rsidRPr="00DD700A">
        <w:rPr>
          <w:rFonts w:ascii="Arial" w:hAnsi="Arial" w:cs="Arial"/>
          <w:b/>
          <w:sz w:val="24"/>
          <w:szCs w:val="24"/>
        </w:rPr>
        <w:lastRenderedPageBreak/>
        <w:t>Ref</w:t>
      </w:r>
      <w:r w:rsidRPr="00DD700A">
        <w:rPr>
          <w:rFonts w:ascii="Arial" w:hAnsi="Arial" w:cs="Arial"/>
          <w:sz w:val="24"/>
          <w:szCs w:val="24"/>
        </w:rPr>
        <w:t xml:space="preserve">.: PREGÃO </w:t>
      </w:r>
      <w:r w:rsidR="00482FFD" w:rsidRPr="00DD700A">
        <w:rPr>
          <w:rFonts w:ascii="Arial" w:hAnsi="Arial" w:cs="Arial"/>
          <w:sz w:val="24"/>
          <w:szCs w:val="24"/>
        </w:rPr>
        <w:t>ELETRONICO</w:t>
      </w:r>
      <w:r w:rsidRPr="00DD700A">
        <w:rPr>
          <w:rFonts w:ascii="Arial" w:hAnsi="Arial" w:cs="Arial"/>
          <w:sz w:val="24"/>
          <w:szCs w:val="24"/>
        </w:rPr>
        <w:t xml:space="preserve"> </w:t>
      </w:r>
      <w:r w:rsidRPr="00DD700A">
        <w:rPr>
          <w:rFonts w:ascii="Arial" w:hAnsi="Arial" w:cs="Arial"/>
          <w:caps/>
          <w:sz w:val="24"/>
          <w:szCs w:val="24"/>
        </w:rPr>
        <w:t>n</w:t>
      </w:r>
      <w:r w:rsidRPr="00DD700A">
        <w:rPr>
          <w:rFonts w:ascii="Arial" w:hAnsi="Arial" w:cs="Arial"/>
          <w:sz w:val="24"/>
          <w:szCs w:val="24"/>
        </w:rPr>
        <w:t>º 0</w:t>
      </w:r>
      <w:r w:rsidR="006F65BD" w:rsidRPr="00DD700A">
        <w:rPr>
          <w:rFonts w:ascii="Arial" w:hAnsi="Arial" w:cs="Arial"/>
          <w:sz w:val="24"/>
          <w:szCs w:val="24"/>
        </w:rPr>
        <w:t>-----</w:t>
      </w:r>
      <w:r w:rsidRPr="00DD700A">
        <w:rPr>
          <w:rFonts w:ascii="Arial" w:hAnsi="Arial" w:cs="Arial"/>
          <w:sz w:val="24"/>
          <w:szCs w:val="24"/>
        </w:rPr>
        <w:t>/</w:t>
      </w:r>
      <w:r w:rsidR="004378D4" w:rsidRPr="00DD700A">
        <w:rPr>
          <w:rFonts w:ascii="Arial" w:hAnsi="Arial" w:cs="Arial"/>
          <w:sz w:val="24"/>
          <w:szCs w:val="24"/>
        </w:rPr>
        <w:t>2025</w:t>
      </w:r>
      <w:r w:rsidRPr="00DD700A">
        <w:rPr>
          <w:rFonts w:ascii="Arial" w:hAnsi="Arial" w:cs="Arial"/>
          <w:sz w:val="24"/>
          <w:szCs w:val="24"/>
        </w:rPr>
        <w:t>- Comissão de Licitações - Carta-Proposta de fornecimento. Apresentamos nossa proposta para fornecimento dos Itens abaixo discriminados, conforme Anexo 01, que integra o instrumento convocatório da licitação em epígrafe.</w:t>
      </w:r>
    </w:p>
    <w:p w14:paraId="280CB666" w14:textId="0608053B" w:rsidR="006764DE" w:rsidRPr="00DD700A" w:rsidRDefault="006764DE" w:rsidP="00DD700A">
      <w:pPr>
        <w:spacing w:after="0" w:line="360" w:lineRule="auto"/>
        <w:jc w:val="both"/>
        <w:rPr>
          <w:rFonts w:ascii="Arial" w:hAnsi="Arial" w:cs="Arial"/>
          <w:b/>
          <w:sz w:val="24"/>
          <w:szCs w:val="24"/>
          <w:u w:val="single"/>
        </w:rPr>
      </w:pPr>
      <w:r w:rsidRPr="00DD700A">
        <w:rPr>
          <w:rFonts w:ascii="Arial" w:hAnsi="Arial" w:cs="Arial"/>
          <w:b/>
          <w:sz w:val="24"/>
          <w:szCs w:val="24"/>
          <w:u w:val="single"/>
        </w:rPr>
        <w:t>1</w:t>
      </w:r>
      <w:r w:rsidR="00DB6F94" w:rsidRPr="00DD700A">
        <w:rPr>
          <w:rFonts w:ascii="Arial" w:hAnsi="Arial" w:cs="Arial"/>
          <w:b/>
          <w:sz w:val="24"/>
          <w:szCs w:val="24"/>
          <w:u w:val="single"/>
        </w:rPr>
        <w:t xml:space="preserve"> -</w:t>
      </w:r>
      <w:r w:rsidRPr="00DD700A">
        <w:rPr>
          <w:rFonts w:ascii="Arial" w:hAnsi="Arial" w:cs="Arial"/>
          <w:b/>
          <w:sz w:val="24"/>
          <w:szCs w:val="24"/>
          <w:u w:val="single"/>
        </w:rPr>
        <w:t xml:space="preserve"> IDENTIFICAÇÃO DO CONCORRENTE:</w:t>
      </w:r>
    </w:p>
    <w:p w14:paraId="0ABE294B" w14:textId="77777777" w:rsidR="006764DE" w:rsidRPr="00DD700A" w:rsidRDefault="006764DE" w:rsidP="00DD700A">
      <w:pPr>
        <w:spacing w:after="0" w:line="360" w:lineRule="auto"/>
        <w:jc w:val="both"/>
        <w:rPr>
          <w:rFonts w:ascii="Arial" w:hAnsi="Arial" w:cs="Arial"/>
          <w:sz w:val="24"/>
          <w:szCs w:val="24"/>
        </w:rPr>
      </w:pPr>
      <w:r w:rsidRPr="00DD700A">
        <w:rPr>
          <w:rFonts w:ascii="Arial" w:hAnsi="Arial" w:cs="Arial"/>
          <w:b/>
          <w:sz w:val="24"/>
          <w:szCs w:val="24"/>
        </w:rPr>
        <w:t>RAZÃO SOCIAL</w:t>
      </w:r>
      <w:r w:rsidRPr="00DD700A">
        <w:rPr>
          <w:rFonts w:ascii="Arial" w:hAnsi="Arial" w:cs="Arial"/>
          <w:sz w:val="24"/>
          <w:szCs w:val="24"/>
        </w:rPr>
        <w:t>: ----------</w:t>
      </w:r>
    </w:p>
    <w:p w14:paraId="3C42EB9A" w14:textId="77777777" w:rsidR="006764DE" w:rsidRPr="00DD700A" w:rsidRDefault="006764DE" w:rsidP="00DD700A">
      <w:pPr>
        <w:spacing w:after="0" w:line="360" w:lineRule="auto"/>
        <w:jc w:val="both"/>
        <w:rPr>
          <w:rFonts w:ascii="Arial" w:hAnsi="Arial" w:cs="Arial"/>
          <w:sz w:val="24"/>
          <w:szCs w:val="24"/>
        </w:rPr>
      </w:pPr>
      <w:r w:rsidRPr="00DD700A">
        <w:rPr>
          <w:rFonts w:ascii="Arial" w:hAnsi="Arial" w:cs="Arial"/>
          <w:b/>
          <w:sz w:val="24"/>
          <w:szCs w:val="24"/>
        </w:rPr>
        <w:t>CNPJ</w:t>
      </w:r>
      <w:r w:rsidRPr="00DD700A">
        <w:rPr>
          <w:rFonts w:ascii="Arial" w:hAnsi="Arial" w:cs="Arial"/>
          <w:sz w:val="24"/>
          <w:szCs w:val="24"/>
        </w:rPr>
        <w:t>: -------------------</w:t>
      </w:r>
    </w:p>
    <w:p w14:paraId="6E55461D" w14:textId="77777777" w:rsidR="006764DE" w:rsidRPr="00DD700A" w:rsidRDefault="006764DE" w:rsidP="00DD700A">
      <w:pPr>
        <w:spacing w:after="0" w:line="360" w:lineRule="auto"/>
        <w:jc w:val="both"/>
        <w:rPr>
          <w:rFonts w:ascii="Arial" w:hAnsi="Arial" w:cs="Arial"/>
          <w:sz w:val="24"/>
          <w:szCs w:val="24"/>
        </w:rPr>
      </w:pPr>
      <w:r w:rsidRPr="00DD700A">
        <w:rPr>
          <w:rFonts w:ascii="Arial" w:hAnsi="Arial" w:cs="Arial"/>
          <w:b/>
          <w:sz w:val="24"/>
          <w:szCs w:val="24"/>
        </w:rPr>
        <w:t>ENDEREÇO e TELEFONE/E:MAIL</w:t>
      </w:r>
      <w:r w:rsidRPr="00DD700A">
        <w:rPr>
          <w:rFonts w:ascii="Arial" w:hAnsi="Arial" w:cs="Arial"/>
          <w:sz w:val="24"/>
          <w:szCs w:val="24"/>
        </w:rPr>
        <w:t>: ---------------------------</w:t>
      </w:r>
    </w:p>
    <w:p w14:paraId="586FB833" w14:textId="07CC47B3" w:rsidR="006764DE" w:rsidRPr="00DD700A" w:rsidRDefault="006764DE" w:rsidP="00DD700A">
      <w:pPr>
        <w:spacing w:after="0" w:line="360" w:lineRule="auto"/>
        <w:jc w:val="both"/>
        <w:rPr>
          <w:rFonts w:ascii="Arial" w:hAnsi="Arial" w:cs="Arial"/>
          <w:b/>
          <w:sz w:val="24"/>
          <w:szCs w:val="24"/>
          <w:u w:val="single"/>
        </w:rPr>
      </w:pPr>
      <w:r w:rsidRPr="00DD700A">
        <w:rPr>
          <w:rFonts w:ascii="Arial" w:hAnsi="Arial" w:cs="Arial"/>
          <w:b/>
          <w:sz w:val="24"/>
          <w:szCs w:val="24"/>
          <w:u w:val="single"/>
        </w:rPr>
        <w:t>2</w:t>
      </w:r>
      <w:r w:rsidR="00DB6F94" w:rsidRPr="00DD700A">
        <w:rPr>
          <w:rFonts w:ascii="Arial" w:hAnsi="Arial" w:cs="Arial"/>
          <w:b/>
          <w:sz w:val="24"/>
          <w:szCs w:val="24"/>
          <w:u w:val="single"/>
        </w:rPr>
        <w:t xml:space="preserve"> </w:t>
      </w:r>
      <w:r w:rsidRPr="00DD700A">
        <w:rPr>
          <w:rFonts w:ascii="Arial" w:hAnsi="Arial" w:cs="Arial"/>
          <w:b/>
          <w:sz w:val="24"/>
          <w:szCs w:val="24"/>
          <w:u w:val="single"/>
        </w:rPr>
        <w:t>-</w:t>
      </w:r>
      <w:r w:rsidR="00DB6F94" w:rsidRPr="00DD700A">
        <w:rPr>
          <w:rFonts w:ascii="Arial" w:hAnsi="Arial" w:cs="Arial"/>
          <w:b/>
          <w:sz w:val="24"/>
          <w:szCs w:val="24"/>
          <w:u w:val="single"/>
        </w:rPr>
        <w:t xml:space="preserve"> </w:t>
      </w:r>
      <w:r w:rsidRPr="00DD700A">
        <w:rPr>
          <w:rFonts w:ascii="Arial" w:hAnsi="Arial" w:cs="Arial"/>
          <w:b/>
          <w:sz w:val="24"/>
          <w:szCs w:val="24"/>
          <w:u w:val="single"/>
        </w:rPr>
        <w:t>CONDIÇÕES GERAIS</w:t>
      </w:r>
    </w:p>
    <w:p w14:paraId="50FA6B7F" w14:textId="3F179492" w:rsidR="006764DE" w:rsidRPr="00DD700A" w:rsidRDefault="006764DE" w:rsidP="00DD700A">
      <w:pPr>
        <w:spacing w:after="0" w:line="360" w:lineRule="auto"/>
        <w:rPr>
          <w:rFonts w:ascii="Arial" w:hAnsi="Arial" w:cs="Arial"/>
          <w:sz w:val="24"/>
          <w:szCs w:val="24"/>
        </w:rPr>
      </w:pPr>
      <w:r w:rsidRPr="00DD700A">
        <w:rPr>
          <w:rFonts w:ascii="Arial" w:hAnsi="Arial" w:cs="Arial"/>
          <w:b/>
          <w:sz w:val="24"/>
          <w:szCs w:val="24"/>
        </w:rPr>
        <w:t>2.1</w:t>
      </w:r>
      <w:r w:rsidR="00DB6F94" w:rsidRPr="00DD700A">
        <w:rPr>
          <w:rFonts w:ascii="Arial" w:hAnsi="Arial" w:cs="Arial"/>
          <w:b/>
          <w:sz w:val="24"/>
          <w:szCs w:val="24"/>
        </w:rPr>
        <w:t xml:space="preserve"> </w:t>
      </w:r>
      <w:r w:rsidRPr="00DD700A">
        <w:rPr>
          <w:rFonts w:ascii="Arial" w:hAnsi="Arial" w:cs="Arial"/>
          <w:b/>
          <w:sz w:val="24"/>
          <w:szCs w:val="24"/>
        </w:rPr>
        <w:t>-</w:t>
      </w:r>
      <w:r w:rsidR="00DB6F94" w:rsidRPr="00DD700A">
        <w:rPr>
          <w:rFonts w:ascii="Arial" w:hAnsi="Arial" w:cs="Arial"/>
          <w:b/>
          <w:sz w:val="24"/>
          <w:szCs w:val="24"/>
        </w:rPr>
        <w:t xml:space="preserve"> </w:t>
      </w:r>
      <w:r w:rsidRPr="00DD700A">
        <w:rPr>
          <w:rFonts w:ascii="Arial" w:hAnsi="Arial" w:cs="Arial"/>
          <w:sz w:val="24"/>
          <w:szCs w:val="24"/>
        </w:rPr>
        <w:t>A proponente declara conhecer os termos do instrumento convocatório que rege a presente licitação.</w:t>
      </w:r>
    </w:p>
    <w:tbl>
      <w:tblPr>
        <w:tblStyle w:val="Tabelacomgrade"/>
        <w:tblW w:w="0" w:type="auto"/>
        <w:tblLook w:val="04A0" w:firstRow="1" w:lastRow="0" w:firstColumn="1" w:lastColumn="0" w:noHBand="0" w:noVBand="1"/>
      </w:tblPr>
      <w:tblGrid>
        <w:gridCol w:w="824"/>
        <w:gridCol w:w="824"/>
        <w:gridCol w:w="1080"/>
        <w:gridCol w:w="3524"/>
        <w:gridCol w:w="1468"/>
        <w:gridCol w:w="1484"/>
      </w:tblGrid>
      <w:tr w:rsidR="00482FFD" w:rsidRPr="00DD700A" w14:paraId="44CEEAC5" w14:textId="77777777" w:rsidTr="00147831">
        <w:tc>
          <w:tcPr>
            <w:tcW w:w="846" w:type="dxa"/>
          </w:tcPr>
          <w:p w14:paraId="2E019EA3" w14:textId="6218E587" w:rsidR="00482FFD" w:rsidRPr="00DD700A" w:rsidRDefault="00482FFD" w:rsidP="00DD700A">
            <w:pPr>
              <w:spacing w:line="360" w:lineRule="auto"/>
              <w:rPr>
                <w:rFonts w:ascii="Arial" w:hAnsi="Arial" w:cs="Arial"/>
                <w:sz w:val="24"/>
                <w:szCs w:val="24"/>
              </w:rPr>
            </w:pPr>
            <w:r w:rsidRPr="00DD700A">
              <w:rPr>
                <w:rFonts w:ascii="Arial" w:hAnsi="Arial" w:cs="Arial"/>
                <w:sz w:val="24"/>
                <w:szCs w:val="24"/>
              </w:rPr>
              <w:t>Item</w:t>
            </w:r>
          </w:p>
        </w:tc>
        <w:tc>
          <w:tcPr>
            <w:tcW w:w="850" w:type="dxa"/>
          </w:tcPr>
          <w:p w14:paraId="0F2F9DFF" w14:textId="3F27122C" w:rsidR="00482FFD" w:rsidRPr="00DD700A" w:rsidRDefault="00482FFD" w:rsidP="00DD700A">
            <w:pPr>
              <w:spacing w:line="360" w:lineRule="auto"/>
              <w:rPr>
                <w:rFonts w:ascii="Arial" w:hAnsi="Arial" w:cs="Arial"/>
                <w:sz w:val="24"/>
                <w:szCs w:val="24"/>
              </w:rPr>
            </w:pPr>
            <w:r w:rsidRPr="00DD700A">
              <w:rPr>
                <w:rFonts w:ascii="Arial" w:hAnsi="Arial" w:cs="Arial"/>
                <w:sz w:val="24"/>
                <w:szCs w:val="24"/>
              </w:rPr>
              <w:t>Und</w:t>
            </w:r>
          </w:p>
        </w:tc>
        <w:tc>
          <w:tcPr>
            <w:tcW w:w="1134" w:type="dxa"/>
          </w:tcPr>
          <w:p w14:paraId="30CCFDC1" w14:textId="50806738" w:rsidR="00482FFD" w:rsidRPr="00DD700A" w:rsidRDefault="00482FFD" w:rsidP="00DD700A">
            <w:pPr>
              <w:spacing w:line="360" w:lineRule="auto"/>
              <w:rPr>
                <w:rFonts w:ascii="Arial" w:hAnsi="Arial" w:cs="Arial"/>
                <w:sz w:val="24"/>
                <w:szCs w:val="24"/>
              </w:rPr>
            </w:pPr>
            <w:proofErr w:type="spellStart"/>
            <w:r w:rsidRPr="00DD700A">
              <w:rPr>
                <w:rFonts w:ascii="Arial" w:hAnsi="Arial" w:cs="Arial"/>
                <w:sz w:val="24"/>
                <w:szCs w:val="24"/>
              </w:rPr>
              <w:t>Qunt</w:t>
            </w:r>
            <w:proofErr w:type="spellEnd"/>
          </w:p>
        </w:tc>
        <w:tc>
          <w:tcPr>
            <w:tcW w:w="3760" w:type="dxa"/>
          </w:tcPr>
          <w:p w14:paraId="432F9ED8" w14:textId="16008883" w:rsidR="00482FFD" w:rsidRPr="00DD700A" w:rsidRDefault="00482FFD" w:rsidP="00DD700A">
            <w:pPr>
              <w:spacing w:line="360" w:lineRule="auto"/>
              <w:rPr>
                <w:rFonts w:ascii="Arial" w:hAnsi="Arial" w:cs="Arial"/>
                <w:sz w:val="24"/>
                <w:szCs w:val="24"/>
              </w:rPr>
            </w:pPr>
            <w:r w:rsidRPr="00DD700A">
              <w:rPr>
                <w:rFonts w:ascii="Arial" w:hAnsi="Arial" w:cs="Arial"/>
                <w:sz w:val="24"/>
                <w:szCs w:val="24"/>
              </w:rPr>
              <w:t>Descrição</w:t>
            </w:r>
            <w:r w:rsidR="00147831" w:rsidRPr="00DD700A">
              <w:rPr>
                <w:rFonts w:ascii="Arial" w:hAnsi="Arial" w:cs="Arial"/>
                <w:sz w:val="24"/>
                <w:szCs w:val="24"/>
              </w:rPr>
              <w:t>/marca Modelo</w:t>
            </w:r>
          </w:p>
        </w:tc>
        <w:tc>
          <w:tcPr>
            <w:tcW w:w="1570" w:type="dxa"/>
          </w:tcPr>
          <w:p w14:paraId="14ED941F" w14:textId="17A0D128" w:rsidR="00482FFD" w:rsidRPr="00DD700A" w:rsidRDefault="00482FFD" w:rsidP="00DD700A">
            <w:pPr>
              <w:spacing w:line="360" w:lineRule="auto"/>
              <w:rPr>
                <w:rFonts w:ascii="Arial" w:hAnsi="Arial" w:cs="Arial"/>
                <w:sz w:val="24"/>
                <w:szCs w:val="24"/>
              </w:rPr>
            </w:pPr>
            <w:r w:rsidRPr="00DD700A">
              <w:rPr>
                <w:rFonts w:ascii="Arial" w:hAnsi="Arial" w:cs="Arial"/>
                <w:sz w:val="24"/>
                <w:szCs w:val="24"/>
              </w:rPr>
              <w:t>P.Unt</w:t>
            </w:r>
          </w:p>
        </w:tc>
        <w:tc>
          <w:tcPr>
            <w:tcW w:w="1576" w:type="dxa"/>
          </w:tcPr>
          <w:p w14:paraId="79581FF5" w14:textId="3F730078" w:rsidR="00482FFD" w:rsidRPr="00DD700A" w:rsidRDefault="00482FFD" w:rsidP="00DD700A">
            <w:pPr>
              <w:spacing w:line="360" w:lineRule="auto"/>
              <w:rPr>
                <w:rFonts w:ascii="Arial" w:hAnsi="Arial" w:cs="Arial"/>
                <w:sz w:val="24"/>
                <w:szCs w:val="24"/>
              </w:rPr>
            </w:pPr>
            <w:proofErr w:type="spellStart"/>
            <w:r w:rsidRPr="00DD700A">
              <w:rPr>
                <w:rFonts w:ascii="Arial" w:hAnsi="Arial" w:cs="Arial"/>
                <w:sz w:val="24"/>
                <w:szCs w:val="24"/>
              </w:rPr>
              <w:t>P.total</w:t>
            </w:r>
            <w:proofErr w:type="spellEnd"/>
          </w:p>
        </w:tc>
      </w:tr>
      <w:tr w:rsidR="00482FFD" w:rsidRPr="00DD700A" w14:paraId="0A18A8C1" w14:textId="77777777" w:rsidTr="00147831">
        <w:tc>
          <w:tcPr>
            <w:tcW w:w="846" w:type="dxa"/>
          </w:tcPr>
          <w:p w14:paraId="51116FA4" w14:textId="77777777" w:rsidR="00482FFD" w:rsidRPr="00DD700A" w:rsidRDefault="00482FFD" w:rsidP="00DD700A">
            <w:pPr>
              <w:spacing w:line="360" w:lineRule="auto"/>
              <w:rPr>
                <w:rFonts w:ascii="Arial" w:hAnsi="Arial" w:cs="Arial"/>
                <w:sz w:val="24"/>
                <w:szCs w:val="24"/>
              </w:rPr>
            </w:pPr>
          </w:p>
        </w:tc>
        <w:tc>
          <w:tcPr>
            <w:tcW w:w="850" w:type="dxa"/>
          </w:tcPr>
          <w:p w14:paraId="24F4CBE2" w14:textId="77777777" w:rsidR="00482FFD" w:rsidRPr="00DD700A" w:rsidRDefault="00482FFD" w:rsidP="00DD700A">
            <w:pPr>
              <w:spacing w:line="360" w:lineRule="auto"/>
              <w:rPr>
                <w:rFonts w:ascii="Arial" w:hAnsi="Arial" w:cs="Arial"/>
                <w:sz w:val="24"/>
                <w:szCs w:val="24"/>
              </w:rPr>
            </w:pPr>
          </w:p>
        </w:tc>
        <w:tc>
          <w:tcPr>
            <w:tcW w:w="1134" w:type="dxa"/>
          </w:tcPr>
          <w:p w14:paraId="5E3E66C1" w14:textId="77777777" w:rsidR="00482FFD" w:rsidRPr="00DD700A" w:rsidRDefault="00482FFD" w:rsidP="00DD700A">
            <w:pPr>
              <w:spacing w:line="360" w:lineRule="auto"/>
              <w:rPr>
                <w:rFonts w:ascii="Arial" w:hAnsi="Arial" w:cs="Arial"/>
                <w:sz w:val="24"/>
                <w:szCs w:val="24"/>
              </w:rPr>
            </w:pPr>
          </w:p>
        </w:tc>
        <w:tc>
          <w:tcPr>
            <w:tcW w:w="3760" w:type="dxa"/>
          </w:tcPr>
          <w:p w14:paraId="1AF8E929" w14:textId="77777777" w:rsidR="00482FFD" w:rsidRPr="00DD700A" w:rsidRDefault="00482FFD" w:rsidP="00DD700A">
            <w:pPr>
              <w:spacing w:line="360" w:lineRule="auto"/>
              <w:rPr>
                <w:rFonts w:ascii="Arial" w:hAnsi="Arial" w:cs="Arial"/>
                <w:sz w:val="24"/>
                <w:szCs w:val="24"/>
              </w:rPr>
            </w:pPr>
          </w:p>
        </w:tc>
        <w:tc>
          <w:tcPr>
            <w:tcW w:w="1570" w:type="dxa"/>
          </w:tcPr>
          <w:p w14:paraId="5A1584B6" w14:textId="77777777" w:rsidR="00482FFD" w:rsidRPr="00DD700A" w:rsidRDefault="00482FFD" w:rsidP="00DD700A">
            <w:pPr>
              <w:spacing w:line="360" w:lineRule="auto"/>
              <w:rPr>
                <w:rFonts w:ascii="Arial" w:hAnsi="Arial" w:cs="Arial"/>
                <w:sz w:val="24"/>
                <w:szCs w:val="24"/>
              </w:rPr>
            </w:pPr>
          </w:p>
        </w:tc>
        <w:tc>
          <w:tcPr>
            <w:tcW w:w="1576" w:type="dxa"/>
          </w:tcPr>
          <w:p w14:paraId="06912A83" w14:textId="77777777" w:rsidR="00482FFD" w:rsidRPr="00DD700A" w:rsidRDefault="00482FFD" w:rsidP="00DD700A">
            <w:pPr>
              <w:spacing w:line="360" w:lineRule="auto"/>
              <w:rPr>
                <w:rFonts w:ascii="Arial" w:hAnsi="Arial" w:cs="Arial"/>
                <w:sz w:val="24"/>
                <w:szCs w:val="24"/>
              </w:rPr>
            </w:pPr>
          </w:p>
        </w:tc>
      </w:tr>
      <w:tr w:rsidR="00482FFD" w:rsidRPr="00DD700A" w14:paraId="2D986743" w14:textId="77777777" w:rsidTr="00147831">
        <w:tc>
          <w:tcPr>
            <w:tcW w:w="846" w:type="dxa"/>
          </w:tcPr>
          <w:p w14:paraId="6692BA87" w14:textId="77777777" w:rsidR="00482FFD" w:rsidRPr="00DD700A" w:rsidRDefault="00482FFD" w:rsidP="00DD700A">
            <w:pPr>
              <w:spacing w:line="360" w:lineRule="auto"/>
              <w:rPr>
                <w:rFonts w:ascii="Arial" w:hAnsi="Arial" w:cs="Arial"/>
                <w:sz w:val="24"/>
                <w:szCs w:val="24"/>
              </w:rPr>
            </w:pPr>
          </w:p>
        </w:tc>
        <w:tc>
          <w:tcPr>
            <w:tcW w:w="850" w:type="dxa"/>
          </w:tcPr>
          <w:p w14:paraId="260AABE7" w14:textId="77777777" w:rsidR="00482FFD" w:rsidRPr="00DD700A" w:rsidRDefault="00482FFD" w:rsidP="00DD700A">
            <w:pPr>
              <w:spacing w:line="360" w:lineRule="auto"/>
              <w:rPr>
                <w:rFonts w:ascii="Arial" w:hAnsi="Arial" w:cs="Arial"/>
                <w:sz w:val="24"/>
                <w:szCs w:val="24"/>
              </w:rPr>
            </w:pPr>
          </w:p>
        </w:tc>
        <w:tc>
          <w:tcPr>
            <w:tcW w:w="1134" w:type="dxa"/>
          </w:tcPr>
          <w:p w14:paraId="0271951D" w14:textId="77777777" w:rsidR="00482FFD" w:rsidRPr="00DD700A" w:rsidRDefault="00482FFD" w:rsidP="00DD700A">
            <w:pPr>
              <w:spacing w:line="360" w:lineRule="auto"/>
              <w:rPr>
                <w:rFonts w:ascii="Arial" w:hAnsi="Arial" w:cs="Arial"/>
                <w:sz w:val="24"/>
                <w:szCs w:val="24"/>
              </w:rPr>
            </w:pPr>
          </w:p>
        </w:tc>
        <w:tc>
          <w:tcPr>
            <w:tcW w:w="3760" w:type="dxa"/>
          </w:tcPr>
          <w:p w14:paraId="5A7224FE" w14:textId="77777777" w:rsidR="00482FFD" w:rsidRPr="00DD700A" w:rsidRDefault="00482FFD" w:rsidP="00DD700A">
            <w:pPr>
              <w:spacing w:line="360" w:lineRule="auto"/>
              <w:rPr>
                <w:rFonts w:ascii="Arial" w:hAnsi="Arial" w:cs="Arial"/>
                <w:sz w:val="24"/>
                <w:szCs w:val="24"/>
              </w:rPr>
            </w:pPr>
          </w:p>
        </w:tc>
        <w:tc>
          <w:tcPr>
            <w:tcW w:w="1570" w:type="dxa"/>
          </w:tcPr>
          <w:p w14:paraId="68020B9A" w14:textId="77777777" w:rsidR="00482FFD" w:rsidRPr="00DD700A" w:rsidRDefault="00482FFD" w:rsidP="00DD700A">
            <w:pPr>
              <w:spacing w:line="360" w:lineRule="auto"/>
              <w:rPr>
                <w:rFonts w:ascii="Arial" w:hAnsi="Arial" w:cs="Arial"/>
                <w:sz w:val="24"/>
                <w:szCs w:val="24"/>
              </w:rPr>
            </w:pPr>
          </w:p>
        </w:tc>
        <w:tc>
          <w:tcPr>
            <w:tcW w:w="1576" w:type="dxa"/>
          </w:tcPr>
          <w:p w14:paraId="3183EFEF" w14:textId="77777777" w:rsidR="00482FFD" w:rsidRPr="00DD700A" w:rsidRDefault="00482FFD" w:rsidP="00DD700A">
            <w:pPr>
              <w:spacing w:line="360" w:lineRule="auto"/>
              <w:rPr>
                <w:rFonts w:ascii="Arial" w:hAnsi="Arial" w:cs="Arial"/>
                <w:sz w:val="24"/>
                <w:szCs w:val="24"/>
              </w:rPr>
            </w:pPr>
          </w:p>
        </w:tc>
      </w:tr>
    </w:tbl>
    <w:p w14:paraId="0D16158D" w14:textId="77777777" w:rsidR="006764DE" w:rsidRPr="00DD700A" w:rsidRDefault="006764DE" w:rsidP="00DD700A">
      <w:pPr>
        <w:spacing w:after="0" w:line="360" w:lineRule="auto"/>
        <w:jc w:val="both"/>
        <w:rPr>
          <w:rFonts w:ascii="Arial" w:hAnsi="Arial" w:cs="Arial"/>
          <w:sz w:val="24"/>
          <w:szCs w:val="24"/>
        </w:rPr>
      </w:pPr>
    </w:p>
    <w:p w14:paraId="23456AD6" w14:textId="06AB790A" w:rsidR="006764DE" w:rsidRPr="00DD700A" w:rsidRDefault="006764DE" w:rsidP="00DD700A">
      <w:pPr>
        <w:spacing w:after="0" w:line="360" w:lineRule="auto"/>
        <w:jc w:val="both"/>
        <w:rPr>
          <w:rFonts w:ascii="Arial" w:hAnsi="Arial" w:cs="Arial"/>
          <w:sz w:val="24"/>
          <w:szCs w:val="24"/>
        </w:rPr>
      </w:pPr>
      <w:r w:rsidRPr="00DD700A">
        <w:rPr>
          <w:rFonts w:ascii="Arial" w:hAnsi="Arial" w:cs="Arial"/>
          <w:b/>
          <w:bCs/>
          <w:sz w:val="24"/>
          <w:szCs w:val="24"/>
        </w:rPr>
        <w:t>2.2</w:t>
      </w:r>
      <w:r w:rsidR="00DB6F94" w:rsidRPr="00DD700A">
        <w:rPr>
          <w:rFonts w:ascii="Arial" w:hAnsi="Arial" w:cs="Arial"/>
          <w:b/>
          <w:bCs/>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Valor Global da Proposta R$-------(</w:t>
      </w:r>
      <w:proofErr w:type="spellStart"/>
      <w:r w:rsidRPr="00DD700A">
        <w:rPr>
          <w:rFonts w:ascii="Arial" w:hAnsi="Arial" w:cs="Arial"/>
          <w:sz w:val="24"/>
          <w:szCs w:val="24"/>
        </w:rPr>
        <w:t>xxxxxxxxxxxxxxxxxxxxxxx</w:t>
      </w:r>
      <w:proofErr w:type="spellEnd"/>
      <w:r w:rsidRPr="00DD700A">
        <w:rPr>
          <w:rFonts w:ascii="Arial" w:hAnsi="Arial" w:cs="Arial"/>
          <w:sz w:val="24"/>
          <w:szCs w:val="24"/>
        </w:rPr>
        <w:t>)</w:t>
      </w:r>
    </w:p>
    <w:p w14:paraId="39205874" w14:textId="7B4F197F" w:rsidR="006764DE" w:rsidRPr="00DD700A" w:rsidRDefault="006764DE" w:rsidP="00DD700A">
      <w:pPr>
        <w:spacing w:after="0" w:line="360" w:lineRule="auto"/>
        <w:jc w:val="both"/>
        <w:rPr>
          <w:rFonts w:ascii="Arial" w:hAnsi="Arial" w:cs="Arial"/>
          <w:sz w:val="24"/>
          <w:szCs w:val="24"/>
        </w:rPr>
      </w:pPr>
      <w:r w:rsidRPr="00DD700A">
        <w:rPr>
          <w:rFonts w:ascii="Arial" w:hAnsi="Arial" w:cs="Arial"/>
          <w:b/>
          <w:bCs/>
          <w:sz w:val="24"/>
          <w:szCs w:val="24"/>
        </w:rPr>
        <w:t>2.3</w:t>
      </w:r>
      <w:r w:rsidR="00DB6F94" w:rsidRPr="00DD700A">
        <w:rPr>
          <w:rFonts w:ascii="Arial" w:hAnsi="Arial" w:cs="Arial"/>
          <w:b/>
          <w:bCs/>
          <w:sz w:val="24"/>
          <w:szCs w:val="24"/>
        </w:rPr>
        <w:t xml:space="preserve"> </w:t>
      </w:r>
      <w:r w:rsidRPr="00DD700A">
        <w:rPr>
          <w:rFonts w:ascii="Arial" w:hAnsi="Arial" w:cs="Arial"/>
          <w:b/>
          <w:sz w:val="24"/>
          <w:szCs w:val="24"/>
        </w:rPr>
        <w:t>-</w:t>
      </w:r>
      <w:r w:rsidRPr="00DD700A">
        <w:rPr>
          <w:rFonts w:ascii="Arial" w:hAnsi="Arial" w:cs="Arial"/>
          <w:sz w:val="24"/>
          <w:szCs w:val="24"/>
        </w:rPr>
        <w:t xml:space="preserve"> A proposta terá validade de 60 (sessenta) dias, a partir da data de abertura do Pregão.</w:t>
      </w:r>
    </w:p>
    <w:p w14:paraId="28EE2346" w14:textId="24920510" w:rsidR="006764DE" w:rsidRPr="00DD700A" w:rsidRDefault="006764DE" w:rsidP="00DD700A">
      <w:pPr>
        <w:spacing w:after="0" w:line="360" w:lineRule="auto"/>
        <w:jc w:val="both"/>
        <w:rPr>
          <w:rFonts w:ascii="Arial" w:hAnsi="Arial" w:cs="Arial"/>
          <w:caps/>
          <w:sz w:val="24"/>
          <w:szCs w:val="24"/>
        </w:rPr>
      </w:pPr>
      <w:r w:rsidRPr="00DD700A">
        <w:rPr>
          <w:rFonts w:ascii="Arial" w:hAnsi="Arial" w:cs="Arial"/>
          <w:b/>
          <w:bCs/>
          <w:sz w:val="24"/>
          <w:szCs w:val="24"/>
        </w:rPr>
        <w:t>2.</w:t>
      </w:r>
      <w:r w:rsidR="00482FFD" w:rsidRPr="00DD700A">
        <w:rPr>
          <w:rFonts w:ascii="Arial" w:hAnsi="Arial" w:cs="Arial"/>
          <w:b/>
          <w:bCs/>
          <w:sz w:val="24"/>
          <w:szCs w:val="24"/>
        </w:rPr>
        <w:t>4</w:t>
      </w:r>
      <w:r w:rsidR="00DB6F94" w:rsidRPr="00DD700A">
        <w:rPr>
          <w:rFonts w:ascii="Arial" w:hAnsi="Arial" w:cs="Arial"/>
          <w:b/>
          <w:bCs/>
          <w:sz w:val="24"/>
          <w:szCs w:val="24"/>
        </w:rPr>
        <w:t xml:space="preserve"> </w:t>
      </w:r>
      <w:r w:rsidRPr="00DD700A">
        <w:rPr>
          <w:rFonts w:ascii="Arial" w:hAnsi="Arial" w:cs="Arial"/>
          <w:b/>
          <w:bCs/>
          <w:sz w:val="24"/>
          <w:szCs w:val="24"/>
        </w:rPr>
        <w:t>-</w:t>
      </w:r>
      <w:r w:rsidRPr="00DD700A">
        <w:rPr>
          <w:rFonts w:ascii="Arial" w:hAnsi="Arial" w:cs="Arial"/>
          <w:sz w:val="24"/>
          <w:szCs w:val="24"/>
        </w:rPr>
        <w:t xml:space="preserve"> O preço proposto acima contempla todas as despesas necessárias ao pleno fornecimento, tais como os encargos (obrigações sociais, impostos, taxas etc.), cotados separados e incidentes sobre a prestação de serviços. </w:t>
      </w:r>
    </w:p>
    <w:p w14:paraId="52CBF2B2" w14:textId="77777777" w:rsidR="006764DE" w:rsidRPr="00DD700A" w:rsidRDefault="006764DE" w:rsidP="00DD700A">
      <w:pPr>
        <w:overflowPunct w:val="0"/>
        <w:autoSpaceDE w:val="0"/>
        <w:autoSpaceDN w:val="0"/>
        <w:adjustRightInd w:val="0"/>
        <w:spacing w:after="0" w:line="360" w:lineRule="auto"/>
        <w:ind w:right="-427" w:hanging="142"/>
        <w:jc w:val="both"/>
        <w:textAlignment w:val="baseline"/>
        <w:rPr>
          <w:rFonts w:ascii="Arial" w:hAnsi="Arial" w:cs="Arial"/>
          <w:sz w:val="24"/>
          <w:szCs w:val="24"/>
        </w:rPr>
      </w:pPr>
      <w:r w:rsidRPr="00DD700A">
        <w:rPr>
          <w:rFonts w:ascii="Arial" w:hAnsi="Arial" w:cs="Arial"/>
          <w:sz w:val="24"/>
          <w:szCs w:val="24"/>
        </w:rPr>
        <w:t xml:space="preserve">   </w:t>
      </w:r>
    </w:p>
    <w:p w14:paraId="752A6E54" w14:textId="77777777" w:rsidR="006764DE" w:rsidRPr="00DD700A" w:rsidRDefault="006764DE" w:rsidP="00DD700A">
      <w:pPr>
        <w:overflowPunct w:val="0"/>
        <w:autoSpaceDE w:val="0"/>
        <w:autoSpaceDN w:val="0"/>
        <w:adjustRightInd w:val="0"/>
        <w:spacing w:after="0" w:line="360" w:lineRule="auto"/>
        <w:ind w:right="-427" w:hanging="142"/>
        <w:jc w:val="both"/>
        <w:textAlignment w:val="baseline"/>
        <w:rPr>
          <w:rFonts w:ascii="Arial" w:hAnsi="Arial" w:cs="Arial"/>
          <w:sz w:val="24"/>
          <w:szCs w:val="24"/>
        </w:rPr>
      </w:pPr>
      <w:r w:rsidRPr="00DD700A">
        <w:rPr>
          <w:rFonts w:ascii="Arial" w:hAnsi="Arial" w:cs="Arial"/>
          <w:sz w:val="24"/>
          <w:szCs w:val="24"/>
        </w:rPr>
        <w:t>Valor Total de proposta R$ ----------------(xxxxxx)</w:t>
      </w:r>
    </w:p>
    <w:p w14:paraId="77D77A48" w14:textId="77777777" w:rsidR="006764DE" w:rsidRPr="00DD700A" w:rsidRDefault="006764DE" w:rsidP="00DD700A">
      <w:pPr>
        <w:overflowPunct w:val="0"/>
        <w:autoSpaceDE w:val="0"/>
        <w:autoSpaceDN w:val="0"/>
        <w:adjustRightInd w:val="0"/>
        <w:spacing w:after="0" w:line="360" w:lineRule="auto"/>
        <w:ind w:right="-427"/>
        <w:textAlignment w:val="baseline"/>
        <w:outlineLvl w:val="0"/>
        <w:rPr>
          <w:rFonts w:ascii="Arial" w:hAnsi="Arial" w:cs="Arial"/>
          <w:sz w:val="24"/>
          <w:szCs w:val="24"/>
        </w:rPr>
      </w:pPr>
      <w:r w:rsidRPr="00DD700A">
        <w:rPr>
          <w:rFonts w:ascii="Arial" w:hAnsi="Arial" w:cs="Arial"/>
          <w:sz w:val="24"/>
          <w:szCs w:val="24"/>
        </w:rPr>
        <w:t xml:space="preserve"> </w:t>
      </w:r>
    </w:p>
    <w:p w14:paraId="207B2068" w14:textId="1D7562BF" w:rsidR="006764DE" w:rsidRPr="00DD700A" w:rsidRDefault="006764DE" w:rsidP="00DD700A">
      <w:pPr>
        <w:overflowPunct w:val="0"/>
        <w:autoSpaceDE w:val="0"/>
        <w:autoSpaceDN w:val="0"/>
        <w:adjustRightInd w:val="0"/>
        <w:spacing w:after="0" w:line="360" w:lineRule="auto"/>
        <w:ind w:right="-427"/>
        <w:textAlignment w:val="baseline"/>
        <w:outlineLvl w:val="0"/>
        <w:rPr>
          <w:rFonts w:ascii="Arial" w:hAnsi="Arial" w:cs="Arial"/>
          <w:sz w:val="24"/>
          <w:szCs w:val="24"/>
        </w:rPr>
      </w:pPr>
      <w:r w:rsidRPr="00DD700A">
        <w:rPr>
          <w:rFonts w:ascii="Arial" w:hAnsi="Arial" w:cs="Arial"/>
          <w:sz w:val="24"/>
          <w:szCs w:val="24"/>
        </w:rPr>
        <w:t xml:space="preserve"> Local: ........................................... Data: ...........</w:t>
      </w:r>
      <w:proofErr w:type="gramStart"/>
      <w:r w:rsidRPr="00DD700A">
        <w:rPr>
          <w:rFonts w:ascii="Arial" w:hAnsi="Arial" w:cs="Arial"/>
          <w:sz w:val="24"/>
          <w:szCs w:val="24"/>
        </w:rPr>
        <w:t>/....</w:t>
      </w:r>
      <w:proofErr w:type="gramEnd"/>
      <w:r w:rsidRPr="00DD700A">
        <w:rPr>
          <w:rFonts w:ascii="Arial" w:hAnsi="Arial" w:cs="Arial"/>
          <w:sz w:val="24"/>
          <w:szCs w:val="24"/>
        </w:rPr>
        <w:t>./</w:t>
      </w:r>
      <w:r w:rsidR="004378D4" w:rsidRPr="00DD700A">
        <w:rPr>
          <w:rFonts w:ascii="Arial" w:hAnsi="Arial" w:cs="Arial"/>
          <w:sz w:val="24"/>
          <w:szCs w:val="24"/>
        </w:rPr>
        <w:t>2025</w:t>
      </w:r>
    </w:p>
    <w:p w14:paraId="2E970030" w14:textId="77777777" w:rsidR="006764DE" w:rsidRPr="00DD700A" w:rsidRDefault="006764DE" w:rsidP="00DD700A">
      <w:pPr>
        <w:pStyle w:val="Default"/>
        <w:spacing w:line="360" w:lineRule="auto"/>
        <w:jc w:val="center"/>
      </w:pPr>
    </w:p>
    <w:p w14:paraId="42DB6354" w14:textId="77777777" w:rsidR="00482FFD" w:rsidRPr="00DD700A" w:rsidRDefault="006764DE" w:rsidP="009A05DB">
      <w:pPr>
        <w:pStyle w:val="Default"/>
        <w:jc w:val="center"/>
      </w:pPr>
      <w:r w:rsidRPr="00DD700A">
        <w:t>Razão Social da Empresa</w:t>
      </w:r>
    </w:p>
    <w:p w14:paraId="76EFFE3C" w14:textId="3238A9EB" w:rsidR="006764DE" w:rsidRPr="00DD700A" w:rsidRDefault="006764DE" w:rsidP="009A05DB">
      <w:pPr>
        <w:pStyle w:val="Default"/>
        <w:jc w:val="center"/>
      </w:pPr>
      <w:r w:rsidRPr="00DD700A">
        <w:t>Nome do responsável legal.</w:t>
      </w:r>
    </w:p>
    <w:p w14:paraId="6FF93802" w14:textId="01F54B3A" w:rsidR="006764DE" w:rsidRPr="00DD700A" w:rsidRDefault="006764DE" w:rsidP="009A05DB">
      <w:pPr>
        <w:spacing w:after="0" w:line="240" w:lineRule="auto"/>
        <w:jc w:val="center"/>
        <w:rPr>
          <w:rFonts w:ascii="Arial" w:hAnsi="Arial" w:cs="Arial"/>
          <w:sz w:val="24"/>
          <w:szCs w:val="24"/>
        </w:rPr>
      </w:pPr>
      <w:proofErr w:type="spellStart"/>
      <w:r w:rsidRPr="00DD700A">
        <w:rPr>
          <w:rFonts w:ascii="Arial" w:hAnsi="Arial" w:cs="Arial"/>
          <w:sz w:val="24"/>
          <w:szCs w:val="24"/>
        </w:rPr>
        <w:t>N.°</w:t>
      </w:r>
      <w:proofErr w:type="spellEnd"/>
      <w:r w:rsidRPr="00DD700A">
        <w:rPr>
          <w:rFonts w:ascii="Arial" w:hAnsi="Arial" w:cs="Arial"/>
          <w:sz w:val="24"/>
          <w:szCs w:val="24"/>
        </w:rPr>
        <w:t xml:space="preserve"> do documento de identidade</w:t>
      </w:r>
      <w:r w:rsidR="00F84399" w:rsidRPr="00DD700A">
        <w:rPr>
          <w:rFonts w:ascii="Arial" w:hAnsi="Arial" w:cs="Arial"/>
          <w:sz w:val="24"/>
          <w:szCs w:val="24"/>
        </w:rPr>
        <w:t>.</w:t>
      </w:r>
    </w:p>
    <w:p w14:paraId="11874FF0" w14:textId="77777777" w:rsidR="00DB6F94" w:rsidRPr="00DD700A" w:rsidRDefault="00FF2B7C"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A</w:t>
      </w:r>
      <w:r w:rsidR="00482FFD" w:rsidRPr="00DD700A">
        <w:rPr>
          <w:rFonts w:ascii="Arial" w:hAnsi="Arial" w:cs="Arial"/>
          <w:b/>
          <w:bCs/>
          <w:sz w:val="24"/>
          <w:szCs w:val="24"/>
        </w:rPr>
        <w:t xml:space="preserve">NEXO III </w:t>
      </w:r>
    </w:p>
    <w:p w14:paraId="4DAD0D01" w14:textId="0C20641B" w:rsidR="007C5620" w:rsidRPr="00DD700A" w:rsidRDefault="00482FFD"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DECLARAÇÃO DE PLENO ATENDIMENTO AOS REQUISITOS DE HABILITAÇÃ</w:t>
      </w:r>
      <w:r w:rsidR="007C5620" w:rsidRPr="00DD700A">
        <w:rPr>
          <w:rFonts w:ascii="Arial" w:hAnsi="Arial" w:cs="Arial"/>
          <w:b/>
          <w:bCs/>
          <w:sz w:val="24"/>
          <w:szCs w:val="24"/>
        </w:rPr>
        <w:t>O</w:t>
      </w:r>
      <w:r w:rsidRPr="00DD700A">
        <w:rPr>
          <w:rFonts w:ascii="Arial" w:hAnsi="Arial" w:cs="Arial"/>
          <w:b/>
          <w:bCs/>
          <w:sz w:val="24"/>
          <w:szCs w:val="24"/>
        </w:rPr>
        <w:t xml:space="preserve">- </w:t>
      </w:r>
    </w:p>
    <w:p w14:paraId="7BFE7385" w14:textId="2C2EBFB8" w:rsidR="00482FFD" w:rsidRPr="00DD700A" w:rsidRDefault="00482FFD" w:rsidP="009A05DB">
      <w:pPr>
        <w:shd w:val="clear" w:color="auto" w:fill="C0C0C0"/>
        <w:spacing w:after="0" w:line="240" w:lineRule="auto"/>
        <w:ind w:right="40"/>
        <w:jc w:val="center"/>
        <w:rPr>
          <w:rFonts w:ascii="Arial" w:hAnsi="Arial" w:cs="Arial"/>
          <w:b/>
          <w:sz w:val="24"/>
          <w:szCs w:val="24"/>
        </w:rPr>
      </w:pPr>
      <w:r w:rsidRPr="00DD700A">
        <w:rPr>
          <w:rFonts w:ascii="Arial" w:hAnsi="Arial" w:cs="Arial"/>
          <w:b/>
          <w:bCs/>
          <w:sz w:val="24"/>
          <w:szCs w:val="24"/>
        </w:rPr>
        <w:t xml:space="preserve">PROCESSO Nº </w:t>
      </w:r>
      <w:r w:rsidR="00591A29">
        <w:rPr>
          <w:rFonts w:ascii="Arial" w:hAnsi="Arial" w:cs="Arial"/>
          <w:b/>
          <w:bCs/>
          <w:sz w:val="24"/>
          <w:szCs w:val="24"/>
        </w:rPr>
        <w:t>146</w:t>
      </w:r>
      <w:r w:rsidRPr="00DD700A">
        <w:rPr>
          <w:rFonts w:ascii="Arial" w:hAnsi="Arial" w:cs="Arial"/>
          <w:b/>
          <w:bCs/>
          <w:sz w:val="24"/>
          <w:szCs w:val="24"/>
        </w:rPr>
        <w:t>/</w:t>
      </w:r>
      <w:r w:rsidR="004378D4" w:rsidRPr="00DD700A">
        <w:rPr>
          <w:rFonts w:ascii="Arial" w:hAnsi="Arial" w:cs="Arial"/>
          <w:b/>
          <w:bCs/>
          <w:sz w:val="24"/>
          <w:szCs w:val="24"/>
        </w:rPr>
        <w:t>2025</w:t>
      </w:r>
      <w:r w:rsidR="007C5620" w:rsidRPr="00DD700A">
        <w:rPr>
          <w:rFonts w:ascii="Arial" w:hAnsi="Arial" w:cs="Arial"/>
          <w:b/>
          <w:bCs/>
          <w:sz w:val="24"/>
          <w:szCs w:val="24"/>
        </w:rPr>
        <w:t xml:space="preserve"> </w:t>
      </w:r>
      <w:r w:rsidRPr="00DD700A">
        <w:rPr>
          <w:rFonts w:ascii="Arial" w:hAnsi="Arial" w:cs="Arial"/>
          <w:b/>
          <w:bCs/>
          <w:sz w:val="24"/>
          <w:szCs w:val="24"/>
        </w:rPr>
        <w:t xml:space="preserve">- PREGÃO ELETRONICO Nº </w:t>
      </w:r>
      <w:r w:rsidR="00591A29">
        <w:rPr>
          <w:rFonts w:ascii="Arial" w:hAnsi="Arial" w:cs="Arial"/>
          <w:b/>
          <w:bCs/>
          <w:sz w:val="24"/>
          <w:szCs w:val="24"/>
        </w:rPr>
        <w:t>18/</w:t>
      </w:r>
      <w:r w:rsidR="004378D4" w:rsidRPr="00DD700A">
        <w:rPr>
          <w:rFonts w:ascii="Arial" w:hAnsi="Arial" w:cs="Arial"/>
          <w:b/>
          <w:bCs/>
          <w:sz w:val="24"/>
          <w:szCs w:val="24"/>
        </w:rPr>
        <w:t>2025</w:t>
      </w:r>
    </w:p>
    <w:p w14:paraId="5D50F318" w14:textId="77777777" w:rsidR="00482FFD" w:rsidRPr="00DD700A" w:rsidRDefault="00482FFD" w:rsidP="00DD700A">
      <w:pPr>
        <w:spacing w:after="0" w:line="360" w:lineRule="auto"/>
        <w:jc w:val="both"/>
        <w:rPr>
          <w:rFonts w:ascii="Arial" w:hAnsi="Arial" w:cs="Arial"/>
          <w:sz w:val="24"/>
          <w:szCs w:val="24"/>
        </w:rPr>
      </w:pPr>
    </w:p>
    <w:p w14:paraId="058ACF71" w14:textId="55FC34CF" w:rsidR="00482FFD" w:rsidRPr="00DD700A" w:rsidRDefault="00482FFD" w:rsidP="00DD700A">
      <w:pPr>
        <w:spacing w:after="0" w:line="360" w:lineRule="auto"/>
        <w:jc w:val="both"/>
        <w:rPr>
          <w:rFonts w:ascii="Arial" w:hAnsi="Arial" w:cs="Arial"/>
          <w:sz w:val="24"/>
          <w:szCs w:val="24"/>
        </w:rPr>
      </w:pPr>
      <w:r w:rsidRPr="00DD700A">
        <w:rPr>
          <w:rFonts w:ascii="Arial" w:hAnsi="Arial" w:cs="Arial"/>
          <w:b/>
          <w:bCs/>
          <w:sz w:val="24"/>
          <w:szCs w:val="24"/>
        </w:rPr>
        <w:t>PREGÃO ELETRONIOCO</w:t>
      </w:r>
      <w:r w:rsidRPr="00DD700A">
        <w:rPr>
          <w:rFonts w:ascii="Arial" w:hAnsi="Arial" w:cs="Arial"/>
          <w:sz w:val="24"/>
          <w:szCs w:val="24"/>
        </w:rPr>
        <w:t xml:space="preserve"> Nº</w:t>
      </w:r>
      <w:r w:rsidR="00F87D7F" w:rsidRPr="00DD700A">
        <w:rPr>
          <w:rFonts w:ascii="Arial" w:hAnsi="Arial" w:cs="Arial"/>
          <w:sz w:val="24"/>
          <w:szCs w:val="24"/>
        </w:rPr>
        <w:t xml:space="preserve"> </w:t>
      </w:r>
      <w:r w:rsidR="00591A29">
        <w:rPr>
          <w:rFonts w:ascii="Arial" w:hAnsi="Arial" w:cs="Arial"/>
          <w:sz w:val="24"/>
          <w:szCs w:val="24"/>
        </w:rPr>
        <w:t>18/</w:t>
      </w:r>
      <w:r w:rsidR="004378D4" w:rsidRPr="00DD700A">
        <w:rPr>
          <w:rFonts w:ascii="Arial" w:hAnsi="Arial" w:cs="Arial"/>
          <w:sz w:val="24"/>
          <w:szCs w:val="24"/>
        </w:rPr>
        <w:t>2025</w:t>
      </w:r>
      <w:r w:rsidRPr="00DD700A">
        <w:rPr>
          <w:rFonts w:ascii="Arial" w:hAnsi="Arial" w:cs="Arial"/>
          <w:sz w:val="24"/>
          <w:szCs w:val="24"/>
        </w:rPr>
        <w:t>.</w:t>
      </w:r>
    </w:p>
    <w:p w14:paraId="3944CEDC" w14:textId="77777777" w:rsidR="00482FFD" w:rsidRPr="00DD700A" w:rsidRDefault="00482FFD" w:rsidP="00DD700A">
      <w:pPr>
        <w:spacing w:after="0" w:line="360" w:lineRule="auto"/>
        <w:jc w:val="both"/>
        <w:rPr>
          <w:rFonts w:ascii="Arial" w:hAnsi="Arial" w:cs="Arial"/>
          <w:sz w:val="24"/>
          <w:szCs w:val="24"/>
        </w:rPr>
      </w:pPr>
    </w:p>
    <w:p w14:paraId="1FC0993A" w14:textId="66FFA6D9" w:rsidR="00482FFD" w:rsidRPr="00DD700A" w:rsidRDefault="00482FFD" w:rsidP="00DD700A">
      <w:pPr>
        <w:spacing w:after="0" w:line="360" w:lineRule="auto"/>
        <w:jc w:val="both"/>
        <w:rPr>
          <w:rFonts w:ascii="Arial" w:hAnsi="Arial" w:cs="Arial"/>
          <w:sz w:val="24"/>
          <w:szCs w:val="24"/>
        </w:rPr>
      </w:pPr>
      <w:r w:rsidRPr="00DD700A">
        <w:rPr>
          <w:rFonts w:ascii="Arial" w:hAnsi="Arial" w:cs="Arial"/>
          <w:b/>
          <w:bCs/>
          <w:sz w:val="24"/>
          <w:szCs w:val="24"/>
        </w:rPr>
        <w:t>OBJETO</w:t>
      </w:r>
      <w:r w:rsidRPr="00DD700A">
        <w:rPr>
          <w:rFonts w:ascii="Arial" w:hAnsi="Arial" w:cs="Arial"/>
          <w:sz w:val="24"/>
          <w:szCs w:val="24"/>
        </w:rPr>
        <w:t xml:space="preserve">: </w:t>
      </w:r>
      <w:r w:rsidRPr="00DD700A">
        <w:rPr>
          <w:rFonts w:ascii="Arial" w:hAnsi="Arial" w:cs="Arial"/>
          <w:bCs/>
          <w:sz w:val="24"/>
          <w:szCs w:val="24"/>
        </w:rPr>
        <w:t xml:space="preserve">contratação de empresa para </w:t>
      </w:r>
      <w:r w:rsidR="000C5677" w:rsidRPr="00DD700A">
        <w:rPr>
          <w:rFonts w:ascii="Arial" w:hAnsi="Arial" w:cs="Arial"/>
          <w:bCs/>
          <w:sz w:val="24"/>
          <w:szCs w:val="24"/>
        </w:rPr>
        <w:t xml:space="preserve">aquisição de </w:t>
      </w:r>
      <w:r w:rsidR="00402DFA" w:rsidRPr="00DD700A">
        <w:rPr>
          <w:rFonts w:ascii="Arial" w:hAnsi="Arial" w:cs="Arial"/>
          <w:sz w:val="24"/>
          <w:szCs w:val="24"/>
        </w:rPr>
        <w:t>prensa hidráulica enfardadeira</w:t>
      </w:r>
      <w:r w:rsidRPr="00DD700A">
        <w:rPr>
          <w:rFonts w:ascii="Arial" w:hAnsi="Arial" w:cs="Arial"/>
          <w:bCs/>
          <w:sz w:val="24"/>
          <w:szCs w:val="24"/>
        </w:rPr>
        <w:t xml:space="preserve">, </w:t>
      </w:r>
      <w:r w:rsidRPr="00DD700A">
        <w:rPr>
          <w:rFonts w:ascii="Arial" w:hAnsi="Arial" w:cs="Arial"/>
          <w:sz w:val="24"/>
          <w:szCs w:val="24"/>
        </w:rPr>
        <w:t>conforme especificados no Anexo I–Termo de Referência/Especificações do objeto, parte integrante do presente Edital.</w:t>
      </w:r>
    </w:p>
    <w:p w14:paraId="3AC30E9A" w14:textId="77777777" w:rsidR="00482FFD" w:rsidRPr="00DD700A" w:rsidRDefault="00482FFD" w:rsidP="00DD700A">
      <w:pPr>
        <w:spacing w:after="0" w:line="360" w:lineRule="auto"/>
        <w:jc w:val="both"/>
        <w:rPr>
          <w:rFonts w:ascii="Arial" w:hAnsi="Arial" w:cs="Arial"/>
          <w:sz w:val="24"/>
          <w:szCs w:val="24"/>
        </w:rPr>
      </w:pPr>
    </w:p>
    <w:p w14:paraId="6813FD30" w14:textId="0B43B1CA" w:rsidR="00482FFD" w:rsidRPr="00DD700A" w:rsidRDefault="00482FFD" w:rsidP="00DD700A">
      <w:pPr>
        <w:spacing w:after="0" w:line="360" w:lineRule="auto"/>
        <w:jc w:val="both"/>
        <w:rPr>
          <w:rFonts w:ascii="Arial" w:hAnsi="Arial" w:cs="Arial"/>
          <w:sz w:val="24"/>
          <w:szCs w:val="24"/>
        </w:rPr>
      </w:pPr>
      <w:r w:rsidRPr="00DD700A">
        <w:rPr>
          <w:rFonts w:ascii="Arial" w:hAnsi="Arial" w:cs="Arial"/>
          <w:sz w:val="24"/>
          <w:szCs w:val="24"/>
        </w:rPr>
        <w:t xml:space="preserve">A Empresa [XXXXXXXXXXXXX], inscrita no CNPJ sob o nº [XX.XXX.XXX/XXXX-XX], com sede na [XXXXXXXXXXXXXXXXXXXXXXXXXXXXXXXXX], por intermédio do seu representante legal o(a) </w:t>
      </w:r>
      <w:proofErr w:type="spellStart"/>
      <w:r w:rsidRPr="00DD700A">
        <w:rPr>
          <w:rFonts w:ascii="Arial" w:hAnsi="Arial" w:cs="Arial"/>
          <w:sz w:val="24"/>
          <w:szCs w:val="24"/>
        </w:rPr>
        <w:t>Sr</w:t>
      </w:r>
      <w:proofErr w:type="spellEnd"/>
      <w:r w:rsidRPr="00DD700A">
        <w:rPr>
          <w:rFonts w:ascii="Arial" w:hAnsi="Arial" w:cs="Arial"/>
          <w:sz w:val="24"/>
          <w:szCs w:val="24"/>
        </w:rPr>
        <w:t xml:space="preserve">(a) [XXXXXXXXXXXXXX], portador(a) do Documento de Identidade nº [XXXXXXXXXXXXXXX], órgão emissor [XXXXXXX] e do CPF nº [XXXXXXXXXXXXXXX], </w:t>
      </w:r>
      <w:r w:rsidRPr="00DD700A">
        <w:rPr>
          <w:rFonts w:ascii="Arial" w:hAnsi="Arial" w:cs="Arial"/>
          <w:b/>
          <w:bCs/>
          <w:sz w:val="24"/>
          <w:szCs w:val="24"/>
        </w:rPr>
        <w:t>DECLARA</w:t>
      </w:r>
      <w:r w:rsidRPr="00DD700A">
        <w:rPr>
          <w:rFonts w:ascii="Arial" w:hAnsi="Arial" w:cs="Arial"/>
          <w:sz w:val="24"/>
          <w:szCs w:val="24"/>
        </w:rPr>
        <w:t>, para fins de participação no Pregão Presencial Nº [XX]/202</w:t>
      </w:r>
      <w:r w:rsidR="006F65BD" w:rsidRPr="00DD700A">
        <w:rPr>
          <w:rFonts w:ascii="Arial" w:hAnsi="Arial" w:cs="Arial"/>
          <w:sz w:val="24"/>
          <w:szCs w:val="24"/>
        </w:rPr>
        <w:t>5</w:t>
      </w:r>
      <w:r w:rsidRPr="00DD700A">
        <w:rPr>
          <w:rFonts w:ascii="Arial" w:hAnsi="Arial" w:cs="Arial"/>
          <w:sz w:val="24"/>
          <w:szCs w:val="24"/>
        </w:rPr>
        <w:t>,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w:t>
      </w:r>
    </w:p>
    <w:p w14:paraId="61E51312" w14:textId="77777777" w:rsidR="00482FFD" w:rsidRPr="00DD700A" w:rsidRDefault="00482FFD" w:rsidP="00DD700A">
      <w:pPr>
        <w:spacing w:after="0" w:line="360" w:lineRule="auto"/>
        <w:jc w:val="both"/>
        <w:rPr>
          <w:rFonts w:ascii="Arial" w:hAnsi="Arial" w:cs="Arial"/>
          <w:sz w:val="24"/>
          <w:szCs w:val="24"/>
        </w:rPr>
      </w:pPr>
    </w:p>
    <w:p w14:paraId="2C198450" w14:textId="77777777" w:rsidR="00482FFD" w:rsidRPr="00DD700A" w:rsidRDefault="00482FFD" w:rsidP="00DD700A">
      <w:pPr>
        <w:spacing w:after="0" w:line="360" w:lineRule="auto"/>
        <w:rPr>
          <w:rFonts w:ascii="Arial" w:hAnsi="Arial" w:cs="Arial"/>
          <w:sz w:val="24"/>
          <w:szCs w:val="24"/>
        </w:rPr>
      </w:pPr>
      <w:r w:rsidRPr="00DD700A">
        <w:rPr>
          <w:rFonts w:ascii="Arial" w:hAnsi="Arial" w:cs="Arial"/>
          <w:sz w:val="24"/>
          <w:szCs w:val="24"/>
        </w:rPr>
        <w:t>Declaro ainda que conheço e concordo com todos os termos deste Edital.</w:t>
      </w:r>
    </w:p>
    <w:p w14:paraId="69F5C4AE" w14:textId="77777777" w:rsidR="00482FFD" w:rsidRPr="00DD700A" w:rsidRDefault="00482FFD" w:rsidP="00DD700A">
      <w:pPr>
        <w:spacing w:after="0" w:line="360" w:lineRule="auto"/>
        <w:jc w:val="center"/>
        <w:rPr>
          <w:rFonts w:ascii="Arial" w:hAnsi="Arial" w:cs="Arial"/>
          <w:sz w:val="24"/>
          <w:szCs w:val="24"/>
        </w:rPr>
      </w:pPr>
    </w:p>
    <w:p w14:paraId="14873C54" w14:textId="77777777" w:rsidR="00482FFD" w:rsidRPr="00DD700A" w:rsidRDefault="00482FFD" w:rsidP="00DD700A">
      <w:pPr>
        <w:widowControl w:val="0"/>
        <w:spacing w:after="0" w:line="360" w:lineRule="auto"/>
        <w:ind w:left="120" w:right="192"/>
        <w:jc w:val="both"/>
        <w:rPr>
          <w:rFonts w:ascii="Arial" w:hAnsi="Arial" w:cs="Arial"/>
          <w:snapToGrid w:val="0"/>
          <w:sz w:val="24"/>
          <w:szCs w:val="24"/>
        </w:rPr>
      </w:pPr>
    </w:p>
    <w:p w14:paraId="23221252" w14:textId="3930D455" w:rsidR="00482FFD" w:rsidRPr="00DD700A" w:rsidRDefault="00482FFD" w:rsidP="00DD700A">
      <w:pPr>
        <w:widowControl w:val="0"/>
        <w:spacing w:after="0" w:line="360" w:lineRule="auto"/>
        <w:ind w:left="120" w:right="192"/>
        <w:jc w:val="both"/>
        <w:rPr>
          <w:rFonts w:ascii="Arial" w:hAnsi="Arial" w:cs="Arial"/>
          <w:snapToGrid w:val="0"/>
          <w:sz w:val="24"/>
          <w:szCs w:val="24"/>
        </w:rPr>
      </w:pPr>
      <w:r w:rsidRPr="00DD700A">
        <w:rPr>
          <w:rFonts w:ascii="Arial" w:hAnsi="Arial" w:cs="Arial"/>
          <w:snapToGrid w:val="0"/>
          <w:sz w:val="24"/>
          <w:szCs w:val="24"/>
        </w:rPr>
        <w:t xml:space="preserve">___________ de_________ </w:t>
      </w:r>
      <w:proofErr w:type="spellStart"/>
      <w:proofErr w:type="gram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_</w:t>
      </w:r>
      <w:proofErr w:type="gramEnd"/>
      <w:r w:rsidRPr="00DD700A">
        <w:rPr>
          <w:rFonts w:ascii="Arial" w:hAnsi="Arial" w:cs="Arial"/>
          <w:snapToGrid w:val="0"/>
          <w:sz w:val="24"/>
          <w:szCs w:val="24"/>
        </w:rPr>
        <w:t xml:space="preserve">______ </w:t>
      </w:r>
      <w:proofErr w:type="spell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202</w:t>
      </w:r>
      <w:r w:rsidR="006F65BD" w:rsidRPr="00DD700A">
        <w:rPr>
          <w:rFonts w:ascii="Arial" w:hAnsi="Arial" w:cs="Arial"/>
          <w:snapToGrid w:val="0"/>
          <w:sz w:val="24"/>
          <w:szCs w:val="24"/>
        </w:rPr>
        <w:t>5</w:t>
      </w:r>
      <w:r w:rsidRPr="00DD700A">
        <w:rPr>
          <w:rFonts w:ascii="Arial" w:hAnsi="Arial" w:cs="Arial"/>
          <w:snapToGrid w:val="0"/>
          <w:sz w:val="24"/>
          <w:szCs w:val="24"/>
        </w:rPr>
        <w:t>.</w:t>
      </w:r>
    </w:p>
    <w:p w14:paraId="6D25A948" w14:textId="77777777" w:rsidR="00482FFD" w:rsidRPr="00DD700A" w:rsidRDefault="00482FFD" w:rsidP="00DD700A">
      <w:pPr>
        <w:widowControl w:val="0"/>
        <w:spacing w:after="0" w:line="360" w:lineRule="auto"/>
        <w:ind w:left="120" w:right="192"/>
        <w:jc w:val="both"/>
        <w:rPr>
          <w:rFonts w:ascii="Arial" w:hAnsi="Arial" w:cs="Arial"/>
          <w:snapToGrid w:val="0"/>
          <w:color w:val="FF0000"/>
          <w:sz w:val="24"/>
          <w:szCs w:val="24"/>
        </w:rPr>
      </w:pPr>
    </w:p>
    <w:p w14:paraId="58DC12A9" w14:textId="77777777" w:rsidR="00482FFD" w:rsidRPr="00DD700A" w:rsidRDefault="00482FFD" w:rsidP="00DD700A">
      <w:pPr>
        <w:widowControl w:val="0"/>
        <w:spacing w:after="0" w:line="360" w:lineRule="auto"/>
        <w:ind w:left="120" w:right="192"/>
        <w:jc w:val="both"/>
        <w:rPr>
          <w:rFonts w:ascii="Arial" w:hAnsi="Arial" w:cs="Arial"/>
          <w:snapToGrid w:val="0"/>
          <w:color w:val="FF0000"/>
          <w:sz w:val="24"/>
          <w:szCs w:val="24"/>
        </w:rPr>
      </w:pPr>
    </w:p>
    <w:p w14:paraId="0DC4BFA1" w14:textId="77777777" w:rsidR="00482FFD" w:rsidRPr="00DD700A" w:rsidRDefault="00482FFD" w:rsidP="00DD700A">
      <w:pPr>
        <w:widowControl w:val="0"/>
        <w:spacing w:after="0" w:line="360" w:lineRule="auto"/>
        <w:ind w:left="120" w:right="192"/>
        <w:jc w:val="both"/>
        <w:rPr>
          <w:rFonts w:ascii="Arial" w:hAnsi="Arial" w:cs="Arial"/>
          <w:snapToGrid w:val="0"/>
          <w:color w:val="FF0000"/>
          <w:sz w:val="24"/>
          <w:szCs w:val="24"/>
        </w:rPr>
      </w:pPr>
    </w:p>
    <w:p w14:paraId="4FF83BFC" w14:textId="77777777" w:rsidR="00482FFD" w:rsidRPr="00DD700A" w:rsidRDefault="00482FFD" w:rsidP="009A05DB">
      <w:pPr>
        <w:pStyle w:val="Default"/>
        <w:jc w:val="center"/>
      </w:pPr>
      <w:r w:rsidRPr="00DD700A">
        <w:t>Razão Social da Empresa</w:t>
      </w:r>
    </w:p>
    <w:p w14:paraId="01220ABE" w14:textId="77777777" w:rsidR="00482FFD" w:rsidRPr="00DD700A" w:rsidRDefault="00482FFD" w:rsidP="009A05DB">
      <w:pPr>
        <w:pStyle w:val="Default"/>
        <w:jc w:val="center"/>
      </w:pPr>
      <w:r w:rsidRPr="00DD700A">
        <w:t>Nome do responsável legal.</w:t>
      </w:r>
    </w:p>
    <w:p w14:paraId="1202C67C" w14:textId="77777777" w:rsidR="00482FFD" w:rsidRPr="00DD700A" w:rsidRDefault="00482FFD" w:rsidP="009A05DB">
      <w:pPr>
        <w:spacing w:after="0" w:line="240" w:lineRule="auto"/>
        <w:jc w:val="center"/>
        <w:rPr>
          <w:rFonts w:ascii="Arial" w:hAnsi="Arial" w:cs="Arial"/>
          <w:sz w:val="24"/>
          <w:szCs w:val="24"/>
        </w:rPr>
      </w:pPr>
      <w:proofErr w:type="spellStart"/>
      <w:r w:rsidRPr="00DD700A">
        <w:rPr>
          <w:rFonts w:ascii="Arial" w:hAnsi="Arial" w:cs="Arial"/>
          <w:sz w:val="24"/>
          <w:szCs w:val="24"/>
        </w:rPr>
        <w:t>N.°</w:t>
      </w:r>
      <w:proofErr w:type="spellEnd"/>
      <w:r w:rsidRPr="00DD700A">
        <w:rPr>
          <w:rFonts w:ascii="Arial" w:hAnsi="Arial" w:cs="Arial"/>
          <w:sz w:val="24"/>
          <w:szCs w:val="24"/>
        </w:rPr>
        <w:t xml:space="preserve"> do documento de identidade</w:t>
      </w:r>
    </w:p>
    <w:p w14:paraId="5A7B2E4A" w14:textId="77777777" w:rsidR="00CF4CC4" w:rsidRDefault="00CF4CC4" w:rsidP="00DD700A">
      <w:pPr>
        <w:spacing w:after="0" w:line="360" w:lineRule="auto"/>
        <w:jc w:val="center"/>
        <w:rPr>
          <w:rFonts w:ascii="Arial" w:hAnsi="Arial" w:cs="Arial"/>
          <w:b/>
          <w:sz w:val="24"/>
          <w:szCs w:val="24"/>
        </w:rPr>
      </w:pPr>
    </w:p>
    <w:p w14:paraId="667A0FB1" w14:textId="77777777" w:rsidR="009A05DB" w:rsidRDefault="009A05DB" w:rsidP="00DD700A">
      <w:pPr>
        <w:spacing w:after="0" w:line="360" w:lineRule="auto"/>
        <w:jc w:val="center"/>
        <w:rPr>
          <w:rFonts w:ascii="Arial" w:hAnsi="Arial" w:cs="Arial"/>
          <w:b/>
          <w:sz w:val="24"/>
          <w:szCs w:val="24"/>
        </w:rPr>
      </w:pPr>
    </w:p>
    <w:p w14:paraId="73B8E425" w14:textId="77777777" w:rsidR="009A05DB" w:rsidRPr="00DD700A" w:rsidRDefault="009A05DB" w:rsidP="00DD700A">
      <w:pPr>
        <w:spacing w:after="0" w:line="360" w:lineRule="auto"/>
        <w:jc w:val="center"/>
        <w:rPr>
          <w:rFonts w:ascii="Arial" w:hAnsi="Arial" w:cs="Arial"/>
          <w:b/>
          <w:sz w:val="24"/>
          <w:szCs w:val="24"/>
        </w:rPr>
      </w:pPr>
    </w:p>
    <w:p w14:paraId="55910873" w14:textId="5EC6BC86" w:rsidR="00FF2B7C" w:rsidRPr="00DD700A" w:rsidRDefault="00FF2B7C" w:rsidP="009A05DB">
      <w:pPr>
        <w:shd w:val="clear" w:color="auto" w:fill="C0C0C0"/>
        <w:spacing w:after="0" w:line="240" w:lineRule="auto"/>
        <w:ind w:right="40"/>
        <w:jc w:val="center"/>
        <w:rPr>
          <w:rFonts w:ascii="Arial" w:hAnsi="Arial" w:cs="Arial"/>
          <w:b/>
          <w:bCs/>
          <w:sz w:val="24"/>
          <w:szCs w:val="24"/>
        </w:rPr>
      </w:pPr>
      <w:bookmarkStart w:id="33" w:name="_Hlk152749178"/>
      <w:r w:rsidRPr="00DD700A">
        <w:rPr>
          <w:rFonts w:ascii="Arial" w:hAnsi="Arial" w:cs="Arial"/>
          <w:b/>
          <w:bCs/>
          <w:sz w:val="24"/>
          <w:szCs w:val="24"/>
        </w:rPr>
        <w:t>ANEXO IV DECLARAÇÃO ME/EPP</w:t>
      </w:r>
    </w:p>
    <w:p w14:paraId="2F28E417" w14:textId="3C02D869" w:rsidR="00FF2B7C" w:rsidRPr="00DD700A" w:rsidRDefault="00FF2B7C" w:rsidP="009A05DB">
      <w:pPr>
        <w:shd w:val="clear" w:color="auto" w:fill="C0C0C0"/>
        <w:spacing w:after="0" w:line="240" w:lineRule="auto"/>
        <w:ind w:right="40"/>
        <w:jc w:val="center"/>
        <w:rPr>
          <w:rFonts w:ascii="Arial" w:hAnsi="Arial" w:cs="Arial"/>
          <w:b/>
          <w:sz w:val="24"/>
          <w:szCs w:val="24"/>
        </w:rPr>
      </w:pPr>
      <w:r w:rsidRPr="00DD700A">
        <w:rPr>
          <w:rFonts w:ascii="Arial" w:hAnsi="Arial" w:cs="Arial"/>
          <w:b/>
          <w:bCs/>
          <w:sz w:val="24"/>
          <w:szCs w:val="24"/>
        </w:rPr>
        <w:t xml:space="preserve"> PROCESSO Nº </w:t>
      </w:r>
      <w:r w:rsidR="00591A29">
        <w:rPr>
          <w:rFonts w:ascii="Arial" w:hAnsi="Arial" w:cs="Arial"/>
          <w:b/>
          <w:bCs/>
          <w:sz w:val="24"/>
          <w:szCs w:val="24"/>
        </w:rPr>
        <w:t>146/</w:t>
      </w:r>
      <w:r w:rsidR="004378D4" w:rsidRPr="00DD700A">
        <w:rPr>
          <w:rFonts w:ascii="Arial" w:hAnsi="Arial" w:cs="Arial"/>
          <w:b/>
          <w:bCs/>
          <w:sz w:val="24"/>
          <w:szCs w:val="24"/>
        </w:rPr>
        <w:t>2025</w:t>
      </w:r>
      <w:r w:rsidRPr="00DD700A">
        <w:rPr>
          <w:rFonts w:ascii="Arial" w:hAnsi="Arial" w:cs="Arial"/>
          <w:b/>
          <w:bCs/>
          <w:sz w:val="24"/>
          <w:szCs w:val="24"/>
        </w:rPr>
        <w:t xml:space="preserve">- PREGÃO ELETRONICO Nº </w:t>
      </w:r>
      <w:r w:rsidR="00591A29">
        <w:rPr>
          <w:rFonts w:ascii="Arial" w:hAnsi="Arial" w:cs="Arial"/>
          <w:b/>
          <w:bCs/>
          <w:sz w:val="24"/>
          <w:szCs w:val="24"/>
        </w:rPr>
        <w:t>18/</w:t>
      </w:r>
      <w:r w:rsidR="004378D4" w:rsidRPr="00DD700A">
        <w:rPr>
          <w:rFonts w:ascii="Arial" w:hAnsi="Arial" w:cs="Arial"/>
          <w:b/>
          <w:bCs/>
          <w:sz w:val="24"/>
          <w:szCs w:val="24"/>
        </w:rPr>
        <w:t>2025</w:t>
      </w:r>
    </w:p>
    <w:bookmarkEnd w:id="33"/>
    <w:p w14:paraId="28C2AB0E" w14:textId="77777777" w:rsidR="00FF2B7C" w:rsidRPr="00DD700A" w:rsidRDefault="00FF2B7C" w:rsidP="00DD700A">
      <w:pPr>
        <w:spacing w:after="0" w:line="360" w:lineRule="auto"/>
        <w:ind w:left="-142" w:right="107"/>
        <w:jc w:val="both"/>
        <w:outlineLvl w:val="4"/>
        <w:rPr>
          <w:rFonts w:ascii="Arial" w:hAnsi="Arial" w:cs="Arial"/>
          <w:sz w:val="24"/>
          <w:szCs w:val="24"/>
        </w:rPr>
      </w:pPr>
    </w:p>
    <w:p w14:paraId="00506264" w14:textId="37D2AF22" w:rsidR="00147831" w:rsidRPr="00DD700A" w:rsidRDefault="00FF2B7C" w:rsidP="00DD700A">
      <w:pPr>
        <w:spacing w:after="0" w:line="360" w:lineRule="auto"/>
        <w:ind w:left="-142" w:right="107"/>
        <w:jc w:val="both"/>
        <w:outlineLvl w:val="4"/>
        <w:rPr>
          <w:rFonts w:ascii="Arial" w:hAnsi="Arial" w:cs="Arial"/>
          <w:b/>
          <w:iCs/>
          <w:sz w:val="24"/>
          <w:szCs w:val="24"/>
        </w:rPr>
      </w:pPr>
      <w:r w:rsidRPr="00DD700A">
        <w:rPr>
          <w:rFonts w:ascii="Arial" w:hAnsi="Arial" w:cs="Arial"/>
          <w:sz w:val="24"/>
          <w:szCs w:val="24"/>
        </w:rPr>
        <w:t xml:space="preserve">A Empresa [XXXXXXXXXXXXX], inscrita no CNPJ sob o nº [XX.XXX.XXX/XXXX-XX], com sede na [XXXXXXXXXXXXXXXXXXXXXXXXXXXXXXXXX], por intermédio do seu </w:t>
      </w:r>
      <w:r w:rsidRPr="00DD700A">
        <w:rPr>
          <w:rFonts w:ascii="Arial" w:hAnsi="Arial" w:cs="Arial"/>
          <w:sz w:val="24"/>
          <w:szCs w:val="24"/>
        </w:rPr>
        <w:lastRenderedPageBreak/>
        <w:t xml:space="preserve">representante legal o(a) </w:t>
      </w:r>
      <w:proofErr w:type="spellStart"/>
      <w:r w:rsidRPr="00DD700A">
        <w:rPr>
          <w:rFonts w:ascii="Arial" w:hAnsi="Arial" w:cs="Arial"/>
          <w:sz w:val="24"/>
          <w:szCs w:val="24"/>
        </w:rPr>
        <w:t>Sr</w:t>
      </w:r>
      <w:proofErr w:type="spellEnd"/>
      <w:r w:rsidRPr="00DD700A">
        <w:rPr>
          <w:rFonts w:ascii="Arial" w:hAnsi="Arial" w:cs="Arial"/>
          <w:sz w:val="24"/>
          <w:szCs w:val="24"/>
        </w:rPr>
        <w:t xml:space="preserve">(a) [XXXXXXXXXXXXXX], portador(a) do Documento de Identidade nº [XXXXXXXXXXXXXXX], órgão emissor [XXXXXXX] e do CPF nº [XXXXXXXXXXXXXXX], </w:t>
      </w:r>
      <w:r w:rsidRPr="00DD700A">
        <w:rPr>
          <w:rFonts w:ascii="Arial" w:hAnsi="Arial" w:cs="Arial"/>
          <w:i/>
          <w:iCs/>
          <w:sz w:val="24"/>
          <w:szCs w:val="24"/>
        </w:rPr>
        <w:t xml:space="preserve">DECLARA </w:t>
      </w:r>
      <w:r w:rsidRPr="00DD700A">
        <w:rPr>
          <w:rFonts w:ascii="Arial" w:hAnsi="Arial" w:cs="Arial"/>
          <w:sz w:val="24"/>
          <w:szCs w:val="24"/>
        </w:rPr>
        <w:t>para fins de participação no PREGÃO ELETRONICO Nº [XX]/202</w:t>
      </w:r>
      <w:r w:rsidR="006F65BD" w:rsidRPr="00DD700A">
        <w:rPr>
          <w:rFonts w:ascii="Arial" w:hAnsi="Arial" w:cs="Arial"/>
          <w:sz w:val="24"/>
          <w:szCs w:val="24"/>
        </w:rPr>
        <w:t>5</w:t>
      </w:r>
      <w:r w:rsidRPr="00DD700A">
        <w:rPr>
          <w:rFonts w:ascii="Arial" w:hAnsi="Arial" w:cs="Arial"/>
          <w:sz w:val="24"/>
          <w:szCs w:val="24"/>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123/2006</w:t>
      </w:r>
    </w:p>
    <w:p w14:paraId="42D9B5F8"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2D3DE0E6"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300BD87F" w14:textId="015E2755" w:rsidR="007B2E2E" w:rsidRPr="00DD700A" w:rsidRDefault="0034142F" w:rsidP="00DD700A">
      <w:pPr>
        <w:widowControl w:val="0"/>
        <w:spacing w:after="0" w:line="360" w:lineRule="auto"/>
        <w:ind w:left="120" w:right="192"/>
        <w:jc w:val="both"/>
        <w:rPr>
          <w:rFonts w:ascii="Arial" w:hAnsi="Arial" w:cs="Arial"/>
          <w:snapToGrid w:val="0"/>
          <w:sz w:val="24"/>
          <w:szCs w:val="24"/>
        </w:rPr>
      </w:pPr>
      <w:bookmarkStart w:id="34" w:name="_Hlk152749350"/>
      <w:r>
        <w:rPr>
          <w:rFonts w:ascii="Arial" w:hAnsi="Arial" w:cs="Arial"/>
          <w:snapToGrid w:val="0"/>
          <w:sz w:val="24"/>
          <w:szCs w:val="24"/>
        </w:rPr>
        <w:t xml:space="preserve">___________ de_________ </w:t>
      </w:r>
      <w:proofErr w:type="spellStart"/>
      <w:r>
        <w:rPr>
          <w:rFonts w:ascii="Arial" w:hAnsi="Arial" w:cs="Arial"/>
          <w:snapToGrid w:val="0"/>
          <w:sz w:val="24"/>
          <w:szCs w:val="24"/>
        </w:rPr>
        <w:t>de</w:t>
      </w:r>
      <w:proofErr w:type="spellEnd"/>
      <w:r>
        <w:rPr>
          <w:rFonts w:ascii="Arial" w:hAnsi="Arial" w:cs="Arial"/>
          <w:snapToGrid w:val="0"/>
          <w:sz w:val="24"/>
          <w:szCs w:val="24"/>
        </w:rPr>
        <w:t xml:space="preserve"> </w:t>
      </w:r>
      <w:r w:rsidR="007B2E2E" w:rsidRPr="00DD700A">
        <w:rPr>
          <w:rFonts w:ascii="Arial" w:hAnsi="Arial" w:cs="Arial"/>
          <w:snapToGrid w:val="0"/>
          <w:sz w:val="24"/>
          <w:szCs w:val="24"/>
        </w:rPr>
        <w:t xml:space="preserve">_______ </w:t>
      </w:r>
      <w:proofErr w:type="spellStart"/>
      <w:r w:rsidR="007B2E2E" w:rsidRPr="00DD700A">
        <w:rPr>
          <w:rFonts w:ascii="Arial" w:hAnsi="Arial" w:cs="Arial"/>
          <w:snapToGrid w:val="0"/>
          <w:sz w:val="24"/>
          <w:szCs w:val="24"/>
        </w:rPr>
        <w:t>de</w:t>
      </w:r>
      <w:proofErr w:type="spellEnd"/>
      <w:r w:rsidR="007B2E2E" w:rsidRPr="00DD700A">
        <w:rPr>
          <w:rFonts w:ascii="Arial" w:hAnsi="Arial" w:cs="Arial"/>
          <w:snapToGrid w:val="0"/>
          <w:sz w:val="24"/>
          <w:szCs w:val="24"/>
        </w:rPr>
        <w:t xml:space="preserve"> </w:t>
      </w:r>
      <w:r w:rsidR="004378D4" w:rsidRPr="00DD700A">
        <w:rPr>
          <w:rFonts w:ascii="Arial" w:hAnsi="Arial" w:cs="Arial"/>
          <w:snapToGrid w:val="0"/>
          <w:sz w:val="24"/>
          <w:szCs w:val="24"/>
        </w:rPr>
        <w:t>2025</w:t>
      </w:r>
      <w:r w:rsidR="007B2E2E" w:rsidRPr="00DD700A">
        <w:rPr>
          <w:rFonts w:ascii="Arial" w:hAnsi="Arial" w:cs="Arial"/>
          <w:snapToGrid w:val="0"/>
          <w:sz w:val="24"/>
          <w:szCs w:val="24"/>
        </w:rPr>
        <w:t>.</w:t>
      </w:r>
    </w:p>
    <w:p w14:paraId="517D3EC7"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025B9DDB"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0FC393E2" w14:textId="77777777" w:rsidR="007B2E2E" w:rsidRPr="00DD700A" w:rsidRDefault="007B2E2E" w:rsidP="00DD700A">
      <w:pPr>
        <w:pStyle w:val="Default"/>
        <w:spacing w:line="360" w:lineRule="auto"/>
        <w:jc w:val="center"/>
      </w:pPr>
      <w:r w:rsidRPr="00DD700A">
        <w:t>Razão Social da Empresa</w:t>
      </w:r>
    </w:p>
    <w:p w14:paraId="5D0CF6DB" w14:textId="77777777" w:rsidR="007B2E2E" w:rsidRPr="00DD700A" w:rsidRDefault="007B2E2E" w:rsidP="00DD700A">
      <w:pPr>
        <w:pStyle w:val="Default"/>
        <w:spacing w:line="360" w:lineRule="auto"/>
        <w:jc w:val="center"/>
      </w:pPr>
      <w:r w:rsidRPr="00DD700A">
        <w:t>Nome do responsável legal.</w:t>
      </w:r>
    </w:p>
    <w:p w14:paraId="5567116A" w14:textId="77777777" w:rsidR="007B2E2E" w:rsidRPr="00DD700A" w:rsidRDefault="007B2E2E" w:rsidP="00DD700A">
      <w:pPr>
        <w:spacing w:after="0" w:line="360" w:lineRule="auto"/>
        <w:jc w:val="center"/>
        <w:rPr>
          <w:rFonts w:ascii="Arial" w:hAnsi="Arial" w:cs="Arial"/>
          <w:b/>
          <w:sz w:val="24"/>
          <w:szCs w:val="24"/>
        </w:rPr>
      </w:pPr>
      <w:proofErr w:type="spellStart"/>
      <w:r w:rsidRPr="00DD700A">
        <w:rPr>
          <w:rFonts w:ascii="Arial" w:hAnsi="Arial" w:cs="Arial"/>
          <w:sz w:val="24"/>
          <w:szCs w:val="24"/>
        </w:rPr>
        <w:t>N.°</w:t>
      </w:r>
      <w:proofErr w:type="spellEnd"/>
      <w:r w:rsidRPr="00DD700A">
        <w:rPr>
          <w:rFonts w:ascii="Arial" w:hAnsi="Arial" w:cs="Arial"/>
          <w:sz w:val="24"/>
          <w:szCs w:val="24"/>
        </w:rPr>
        <w:t xml:space="preserve"> do documento de identidade</w:t>
      </w:r>
    </w:p>
    <w:bookmarkEnd w:id="34"/>
    <w:p w14:paraId="6E13F1E3" w14:textId="77777777" w:rsidR="007B2E2E" w:rsidRPr="00DD700A" w:rsidRDefault="007B2E2E" w:rsidP="00DD700A">
      <w:pPr>
        <w:pStyle w:val="TextosemFormatao"/>
        <w:spacing w:line="360" w:lineRule="auto"/>
        <w:ind w:left="120" w:right="192"/>
        <w:jc w:val="both"/>
        <w:rPr>
          <w:rFonts w:ascii="Arial" w:hAnsi="Arial" w:cs="Arial"/>
          <w:sz w:val="24"/>
          <w:szCs w:val="24"/>
        </w:rPr>
      </w:pPr>
    </w:p>
    <w:p w14:paraId="4F076FA4"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62A0C40A"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6F2E18F8"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278225DC"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7C88EDB1"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05A4A32B"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5D523CF4"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144350A2" w14:textId="77777777" w:rsidR="001020EA" w:rsidRPr="00DD700A" w:rsidRDefault="001020EA" w:rsidP="00DD700A">
      <w:pPr>
        <w:spacing w:after="0" w:line="360" w:lineRule="auto"/>
        <w:ind w:left="-142" w:right="-568"/>
        <w:jc w:val="center"/>
        <w:outlineLvl w:val="4"/>
        <w:rPr>
          <w:rFonts w:ascii="Arial" w:hAnsi="Arial" w:cs="Arial"/>
          <w:b/>
          <w:iCs/>
          <w:sz w:val="24"/>
          <w:szCs w:val="24"/>
        </w:rPr>
      </w:pPr>
    </w:p>
    <w:p w14:paraId="412357F4" w14:textId="77777777" w:rsidR="001020EA" w:rsidRPr="00DD700A" w:rsidRDefault="001020EA" w:rsidP="00DD700A">
      <w:pPr>
        <w:spacing w:after="0" w:line="360" w:lineRule="auto"/>
        <w:ind w:left="-142" w:right="-568"/>
        <w:jc w:val="center"/>
        <w:outlineLvl w:val="4"/>
        <w:rPr>
          <w:rFonts w:ascii="Arial" w:hAnsi="Arial" w:cs="Arial"/>
          <w:b/>
          <w:iCs/>
          <w:sz w:val="24"/>
          <w:szCs w:val="24"/>
        </w:rPr>
      </w:pPr>
    </w:p>
    <w:p w14:paraId="75E31BB3" w14:textId="77777777" w:rsidR="001020EA" w:rsidRPr="00DD700A" w:rsidRDefault="001020EA" w:rsidP="00DD700A">
      <w:pPr>
        <w:spacing w:after="0" w:line="360" w:lineRule="auto"/>
        <w:ind w:left="-142" w:right="-568"/>
        <w:jc w:val="center"/>
        <w:outlineLvl w:val="4"/>
        <w:rPr>
          <w:rFonts w:ascii="Arial" w:hAnsi="Arial" w:cs="Arial"/>
          <w:b/>
          <w:iCs/>
          <w:sz w:val="24"/>
          <w:szCs w:val="24"/>
        </w:rPr>
      </w:pPr>
    </w:p>
    <w:p w14:paraId="193B3D98" w14:textId="77777777" w:rsidR="00147831" w:rsidRPr="00DD700A" w:rsidRDefault="00147831" w:rsidP="009A05DB">
      <w:pPr>
        <w:spacing w:after="0" w:line="360" w:lineRule="auto"/>
        <w:ind w:right="-568"/>
        <w:outlineLvl w:val="4"/>
        <w:rPr>
          <w:rFonts w:ascii="Arial" w:hAnsi="Arial" w:cs="Arial"/>
          <w:b/>
          <w:iCs/>
          <w:sz w:val="24"/>
          <w:szCs w:val="24"/>
        </w:rPr>
      </w:pPr>
    </w:p>
    <w:p w14:paraId="02809D5F" w14:textId="77777777" w:rsidR="007B2E2E" w:rsidRPr="00DD700A" w:rsidRDefault="007B2E2E"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ANEXO V</w:t>
      </w:r>
    </w:p>
    <w:p w14:paraId="4D9B16B3" w14:textId="54EF7C4E" w:rsidR="00147831" w:rsidRPr="00DD700A" w:rsidRDefault="007B2E2E" w:rsidP="009A05DB">
      <w:pPr>
        <w:shd w:val="clear" w:color="auto" w:fill="C0C0C0"/>
        <w:spacing w:after="0" w:line="240" w:lineRule="auto"/>
        <w:ind w:right="40"/>
        <w:jc w:val="center"/>
        <w:rPr>
          <w:rFonts w:ascii="Arial" w:hAnsi="Arial" w:cs="Arial"/>
          <w:b/>
          <w:bCs/>
          <w:iCs/>
          <w:sz w:val="24"/>
          <w:szCs w:val="24"/>
        </w:rPr>
      </w:pPr>
      <w:r w:rsidRPr="00DD700A">
        <w:rPr>
          <w:rFonts w:ascii="Arial" w:hAnsi="Arial" w:cs="Arial"/>
          <w:b/>
          <w:bCs/>
          <w:sz w:val="24"/>
          <w:szCs w:val="24"/>
        </w:rPr>
        <w:t>DECLARAÇÃO DE CUMPRIMENTO DO DISPOSTO NO INCISO XXXIII DO ART. 7º DA CONSTITUIÇÃO FEDERAL</w:t>
      </w:r>
    </w:p>
    <w:p w14:paraId="6832B976" w14:textId="77777777" w:rsidR="007B2E2E" w:rsidRPr="00DD700A" w:rsidRDefault="007B2E2E" w:rsidP="0034142F">
      <w:pPr>
        <w:spacing w:after="0" w:line="360" w:lineRule="auto"/>
        <w:ind w:right="-35"/>
        <w:jc w:val="both"/>
        <w:outlineLvl w:val="4"/>
        <w:rPr>
          <w:rFonts w:ascii="Arial" w:hAnsi="Arial" w:cs="Arial"/>
          <w:sz w:val="24"/>
          <w:szCs w:val="24"/>
        </w:rPr>
      </w:pPr>
    </w:p>
    <w:p w14:paraId="32525532" w14:textId="16E8564C" w:rsidR="00147831" w:rsidRPr="00DD700A" w:rsidRDefault="007B2E2E" w:rsidP="00DD700A">
      <w:pPr>
        <w:spacing w:after="0" w:line="360" w:lineRule="auto"/>
        <w:ind w:left="-142" w:right="-35"/>
        <w:jc w:val="both"/>
        <w:outlineLvl w:val="4"/>
        <w:rPr>
          <w:rFonts w:ascii="Arial" w:hAnsi="Arial" w:cs="Arial"/>
          <w:b/>
          <w:iCs/>
          <w:sz w:val="24"/>
          <w:szCs w:val="24"/>
        </w:rPr>
      </w:pPr>
      <w:r w:rsidRPr="00DD700A">
        <w:rPr>
          <w:rFonts w:ascii="Arial" w:hAnsi="Arial" w:cs="Arial"/>
          <w:sz w:val="24"/>
          <w:szCs w:val="24"/>
        </w:rPr>
        <w:lastRenderedPageBreak/>
        <w:t xml:space="preserve">A Empresa [XXXXXXXXXXXXX], inscrita no CNPJ sob o nº [XX.XXX.XXX/XXXX- XX], com sede na [XXXXXXXXXXXXXXXXXXXXXXXXXXXXXXXXX], por intermédio do seu representante legal o(a) </w:t>
      </w:r>
      <w:proofErr w:type="spellStart"/>
      <w:r w:rsidRPr="00DD700A">
        <w:rPr>
          <w:rFonts w:ascii="Arial" w:hAnsi="Arial" w:cs="Arial"/>
          <w:sz w:val="24"/>
          <w:szCs w:val="24"/>
        </w:rPr>
        <w:t>Sr</w:t>
      </w:r>
      <w:proofErr w:type="spellEnd"/>
      <w:r w:rsidRPr="00DD700A">
        <w:rPr>
          <w:rFonts w:ascii="Arial" w:hAnsi="Arial" w:cs="Arial"/>
          <w:sz w:val="24"/>
          <w:szCs w:val="24"/>
        </w:rPr>
        <w:t xml:space="preserve">(a) [XXXXXXXXXXXXXX], portador(a) do Documento de Identidade nº [XXXXXXXXXXXXXXX], órgão emissor [XXXXXXX] e do CPF nº [XXXXXXXXXXXXXXX], DECLARA para fins de participação no PREGÃO ELETRONICO Nº </w:t>
      </w:r>
      <w:r w:rsidR="00637DF2" w:rsidRPr="00DD700A">
        <w:rPr>
          <w:rFonts w:ascii="Arial" w:hAnsi="Arial" w:cs="Arial"/>
          <w:sz w:val="24"/>
          <w:szCs w:val="24"/>
        </w:rPr>
        <w:t>0</w:t>
      </w:r>
      <w:r w:rsidR="006F65BD" w:rsidRPr="00DD700A">
        <w:rPr>
          <w:rFonts w:ascii="Arial" w:hAnsi="Arial" w:cs="Arial"/>
          <w:sz w:val="24"/>
          <w:szCs w:val="24"/>
        </w:rPr>
        <w:t>---</w:t>
      </w:r>
      <w:r w:rsidRPr="00DD700A">
        <w:rPr>
          <w:rFonts w:ascii="Arial" w:hAnsi="Arial" w:cs="Arial"/>
          <w:sz w:val="24"/>
          <w:szCs w:val="24"/>
        </w:rPr>
        <w:t>/</w:t>
      </w:r>
      <w:r w:rsidR="004378D4" w:rsidRPr="00DD700A">
        <w:rPr>
          <w:rFonts w:ascii="Arial" w:hAnsi="Arial" w:cs="Arial"/>
          <w:sz w:val="24"/>
          <w:szCs w:val="24"/>
        </w:rPr>
        <w:t>2025</w:t>
      </w:r>
      <w:r w:rsidRPr="00DD700A">
        <w:rPr>
          <w:rFonts w:ascii="Arial" w:hAnsi="Arial" w:cs="Arial"/>
          <w:sz w:val="24"/>
          <w:szCs w:val="24"/>
        </w:rPr>
        <w:t>, que cumpre o disposto no inciso XXXIII do art. 7º da Constituição Federal, que a empresa não possui menores de dezoito anos em condições de trabalho noturno, perigoso ou insalubre a e de qualquer trabalho a menores de dezesseis anos, salvo na condição de aprendiz, a partir de quatorze anos, de acordo com o inciso VI do art. 68º da Lei nº 14.133, de 1 de abril de 2021.</w:t>
      </w:r>
    </w:p>
    <w:p w14:paraId="293217B7" w14:textId="77777777" w:rsidR="00147831" w:rsidRPr="00DD700A" w:rsidRDefault="00147831" w:rsidP="00DD700A">
      <w:pPr>
        <w:spacing w:after="0" w:line="360" w:lineRule="auto"/>
        <w:ind w:left="-142" w:right="-35"/>
        <w:jc w:val="both"/>
        <w:outlineLvl w:val="4"/>
        <w:rPr>
          <w:rFonts w:ascii="Arial" w:hAnsi="Arial" w:cs="Arial"/>
          <w:b/>
          <w:iCs/>
          <w:sz w:val="24"/>
          <w:szCs w:val="24"/>
        </w:rPr>
      </w:pPr>
    </w:p>
    <w:p w14:paraId="15C84ED0"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29FF3D4D"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7EB85FF2" w14:textId="64AF35F9" w:rsidR="007B2E2E" w:rsidRPr="00DD700A" w:rsidRDefault="007B2E2E" w:rsidP="00DD700A">
      <w:pPr>
        <w:widowControl w:val="0"/>
        <w:spacing w:after="0" w:line="360" w:lineRule="auto"/>
        <w:ind w:left="120" w:right="192"/>
        <w:jc w:val="both"/>
        <w:rPr>
          <w:rFonts w:ascii="Arial" w:hAnsi="Arial" w:cs="Arial"/>
          <w:snapToGrid w:val="0"/>
          <w:sz w:val="24"/>
          <w:szCs w:val="24"/>
        </w:rPr>
      </w:pPr>
      <w:bookmarkStart w:id="35" w:name="_Hlk152749448"/>
      <w:r w:rsidRPr="00DD700A">
        <w:rPr>
          <w:rFonts w:ascii="Arial" w:hAnsi="Arial" w:cs="Arial"/>
          <w:snapToGrid w:val="0"/>
          <w:sz w:val="24"/>
          <w:szCs w:val="24"/>
        </w:rPr>
        <w:t xml:space="preserve">___________ de_________ </w:t>
      </w:r>
      <w:proofErr w:type="spellStart"/>
      <w:proofErr w:type="gram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_</w:t>
      </w:r>
      <w:proofErr w:type="gramEnd"/>
      <w:r w:rsidRPr="00DD700A">
        <w:rPr>
          <w:rFonts w:ascii="Arial" w:hAnsi="Arial" w:cs="Arial"/>
          <w:snapToGrid w:val="0"/>
          <w:sz w:val="24"/>
          <w:szCs w:val="24"/>
        </w:rPr>
        <w:t xml:space="preserve">______ </w:t>
      </w:r>
      <w:proofErr w:type="spell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w:t>
      </w:r>
      <w:r w:rsidR="004378D4" w:rsidRPr="00DD700A">
        <w:rPr>
          <w:rFonts w:ascii="Arial" w:hAnsi="Arial" w:cs="Arial"/>
          <w:snapToGrid w:val="0"/>
          <w:sz w:val="24"/>
          <w:szCs w:val="24"/>
        </w:rPr>
        <w:t>2025</w:t>
      </w:r>
      <w:r w:rsidRPr="00DD700A">
        <w:rPr>
          <w:rFonts w:ascii="Arial" w:hAnsi="Arial" w:cs="Arial"/>
          <w:snapToGrid w:val="0"/>
          <w:sz w:val="24"/>
          <w:szCs w:val="24"/>
        </w:rPr>
        <w:t>.</w:t>
      </w:r>
    </w:p>
    <w:p w14:paraId="0245D3EF"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4BE0259B"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710F8479" w14:textId="77777777" w:rsidR="007B2E2E" w:rsidRPr="00DD700A" w:rsidRDefault="007B2E2E" w:rsidP="00DD700A">
      <w:pPr>
        <w:pStyle w:val="Default"/>
        <w:spacing w:line="360" w:lineRule="auto"/>
        <w:jc w:val="center"/>
      </w:pPr>
      <w:r w:rsidRPr="00DD700A">
        <w:t>Razão Social da Empresa</w:t>
      </w:r>
    </w:p>
    <w:p w14:paraId="7B5A0CA4" w14:textId="77777777" w:rsidR="007B2E2E" w:rsidRPr="00DD700A" w:rsidRDefault="007B2E2E" w:rsidP="00DD700A">
      <w:pPr>
        <w:pStyle w:val="Default"/>
        <w:spacing w:line="360" w:lineRule="auto"/>
        <w:jc w:val="center"/>
      </w:pPr>
      <w:r w:rsidRPr="00DD700A">
        <w:t>Nome do responsável legal.</w:t>
      </w:r>
    </w:p>
    <w:p w14:paraId="48A3E4FE" w14:textId="77777777" w:rsidR="007B2E2E" w:rsidRPr="00DD700A" w:rsidRDefault="007B2E2E" w:rsidP="00DD700A">
      <w:pPr>
        <w:spacing w:after="0" w:line="360" w:lineRule="auto"/>
        <w:jc w:val="center"/>
        <w:rPr>
          <w:rFonts w:ascii="Arial" w:hAnsi="Arial" w:cs="Arial"/>
          <w:b/>
          <w:sz w:val="24"/>
          <w:szCs w:val="24"/>
        </w:rPr>
      </w:pPr>
      <w:proofErr w:type="spellStart"/>
      <w:r w:rsidRPr="00DD700A">
        <w:rPr>
          <w:rFonts w:ascii="Arial" w:hAnsi="Arial" w:cs="Arial"/>
          <w:sz w:val="24"/>
          <w:szCs w:val="24"/>
        </w:rPr>
        <w:t>N.°</w:t>
      </w:r>
      <w:proofErr w:type="spellEnd"/>
      <w:r w:rsidRPr="00DD700A">
        <w:rPr>
          <w:rFonts w:ascii="Arial" w:hAnsi="Arial" w:cs="Arial"/>
          <w:sz w:val="24"/>
          <w:szCs w:val="24"/>
        </w:rPr>
        <w:t xml:space="preserve"> do documento de identidade</w:t>
      </w:r>
    </w:p>
    <w:p w14:paraId="7919738F"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bookmarkEnd w:id="35"/>
    <w:p w14:paraId="3B8C305E"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007F068C"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1C5EF4E4"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5E7B1849"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72B59502" w14:textId="77777777" w:rsidR="00147831" w:rsidRPr="00DD700A" w:rsidRDefault="00147831" w:rsidP="00DD700A">
      <w:pPr>
        <w:spacing w:after="0" w:line="360" w:lineRule="auto"/>
        <w:ind w:left="-142" w:right="-568"/>
        <w:jc w:val="center"/>
        <w:outlineLvl w:val="4"/>
        <w:rPr>
          <w:rFonts w:ascii="Arial" w:hAnsi="Arial" w:cs="Arial"/>
          <w:b/>
          <w:iCs/>
          <w:sz w:val="24"/>
          <w:szCs w:val="24"/>
        </w:rPr>
      </w:pPr>
    </w:p>
    <w:p w14:paraId="31C381F0" w14:textId="77777777" w:rsidR="00147831" w:rsidRDefault="00147831" w:rsidP="00DD700A">
      <w:pPr>
        <w:spacing w:after="0" w:line="360" w:lineRule="auto"/>
        <w:ind w:left="-142" w:right="-568"/>
        <w:jc w:val="center"/>
        <w:outlineLvl w:val="4"/>
        <w:rPr>
          <w:rFonts w:ascii="Arial" w:hAnsi="Arial" w:cs="Arial"/>
          <w:b/>
          <w:iCs/>
          <w:sz w:val="24"/>
          <w:szCs w:val="24"/>
        </w:rPr>
      </w:pPr>
    </w:p>
    <w:p w14:paraId="14178BD9" w14:textId="77777777" w:rsidR="0034142F" w:rsidRDefault="0034142F" w:rsidP="00DD700A">
      <w:pPr>
        <w:spacing w:after="0" w:line="360" w:lineRule="auto"/>
        <w:ind w:left="-142" w:right="-568"/>
        <w:jc w:val="center"/>
        <w:outlineLvl w:val="4"/>
        <w:rPr>
          <w:rFonts w:ascii="Arial" w:hAnsi="Arial" w:cs="Arial"/>
          <w:b/>
          <w:iCs/>
          <w:sz w:val="24"/>
          <w:szCs w:val="24"/>
        </w:rPr>
      </w:pPr>
    </w:p>
    <w:p w14:paraId="665CBE80" w14:textId="77777777" w:rsidR="0034142F" w:rsidRPr="00DD700A" w:rsidRDefault="0034142F" w:rsidP="00DD700A">
      <w:pPr>
        <w:spacing w:after="0" w:line="360" w:lineRule="auto"/>
        <w:ind w:left="-142" w:right="-568"/>
        <w:jc w:val="center"/>
        <w:outlineLvl w:val="4"/>
        <w:rPr>
          <w:rFonts w:ascii="Arial" w:hAnsi="Arial" w:cs="Arial"/>
          <w:b/>
          <w:iCs/>
          <w:sz w:val="24"/>
          <w:szCs w:val="24"/>
        </w:rPr>
      </w:pPr>
    </w:p>
    <w:p w14:paraId="0295AAEA" w14:textId="77777777" w:rsidR="007C5620" w:rsidRPr="00DD700A" w:rsidRDefault="007C5620" w:rsidP="009A05DB">
      <w:pPr>
        <w:spacing w:after="0" w:line="360" w:lineRule="auto"/>
        <w:ind w:right="-568"/>
        <w:outlineLvl w:val="4"/>
        <w:rPr>
          <w:rFonts w:ascii="Arial" w:hAnsi="Arial" w:cs="Arial"/>
          <w:b/>
          <w:iCs/>
          <w:sz w:val="24"/>
          <w:szCs w:val="24"/>
        </w:rPr>
      </w:pPr>
    </w:p>
    <w:p w14:paraId="30C39BD9" w14:textId="0D4EE008" w:rsidR="007B2E2E" w:rsidRPr="00DD700A" w:rsidRDefault="007B2E2E"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ANEXO VI</w:t>
      </w:r>
    </w:p>
    <w:p w14:paraId="7083BF24" w14:textId="2925062E" w:rsidR="007B2E2E" w:rsidRPr="00DD700A" w:rsidRDefault="007B2E2E" w:rsidP="009A05DB">
      <w:pPr>
        <w:shd w:val="clear" w:color="auto" w:fill="C0C0C0"/>
        <w:spacing w:after="0" w:line="240" w:lineRule="auto"/>
        <w:ind w:right="40"/>
        <w:jc w:val="center"/>
        <w:rPr>
          <w:rFonts w:ascii="Arial" w:hAnsi="Arial" w:cs="Arial"/>
          <w:b/>
          <w:bCs/>
          <w:sz w:val="24"/>
          <w:szCs w:val="24"/>
        </w:rPr>
      </w:pPr>
      <w:r w:rsidRPr="00DD700A">
        <w:rPr>
          <w:rFonts w:ascii="Arial" w:hAnsi="Arial" w:cs="Arial"/>
          <w:b/>
          <w:bCs/>
          <w:sz w:val="24"/>
          <w:szCs w:val="24"/>
        </w:rPr>
        <w:t xml:space="preserve">DECLARAÇÃO DE INEXISTENCIA DE </w:t>
      </w:r>
      <w:r w:rsidR="009A05DB">
        <w:rPr>
          <w:rFonts w:ascii="Arial" w:hAnsi="Arial" w:cs="Arial"/>
          <w:b/>
          <w:bCs/>
          <w:sz w:val="24"/>
          <w:szCs w:val="24"/>
        </w:rPr>
        <w:t>FATO SUPERVENIENTE IMPEDITIVO</w:t>
      </w:r>
    </w:p>
    <w:p w14:paraId="2D31C886" w14:textId="271FEACF" w:rsidR="007B2E2E" w:rsidRPr="00DD700A" w:rsidRDefault="007B2E2E" w:rsidP="00DD700A">
      <w:pPr>
        <w:spacing w:after="0" w:line="360" w:lineRule="auto"/>
        <w:ind w:left="-142" w:right="-568"/>
        <w:outlineLvl w:val="4"/>
        <w:rPr>
          <w:rFonts w:ascii="Arial" w:hAnsi="Arial" w:cs="Arial"/>
          <w:b/>
          <w:iCs/>
          <w:sz w:val="24"/>
          <w:szCs w:val="24"/>
        </w:rPr>
      </w:pPr>
    </w:p>
    <w:p w14:paraId="4977B40C" w14:textId="77777777" w:rsidR="007B2E2E" w:rsidRPr="00DD700A" w:rsidRDefault="007B2E2E" w:rsidP="00DD700A">
      <w:pPr>
        <w:spacing w:after="0" w:line="360" w:lineRule="auto"/>
        <w:ind w:left="-142" w:right="-568"/>
        <w:jc w:val="center"/>
        <w:outlineLvl w:val="4"/>
        <w:rPr>
          <w:rFonts w:ascii="Arial" w:hAnsi="Arial" w:cs="Arial"/>
          <w:b/>
          <w:iCs/>
          <w:sz w:val="24"/>
          <w:szCs w:val="24"/>
        </w:rPr>
      </w:pPr>
    </w:p>
    <w:p w14:paraId="53A501C1" w14:textId="5307BE84" w:rsidR="007B2E2E" w:rsidRPr="00DD700A" w:rsidRDefault="0034142F" w:rsidP="00DD700A">
      <w:pPr>
        <w:spacing w:after="0" w:line="360" w:lineRule="auto"/>
        <w:ind w:left="-142" w:right="107"/>
        <w:jc w:val="both"/>
        <w:outlineLvl w:val="4"/>
        <w:rPr>
          <w:rFonts w:ascii="Arial" w:hAnsi="Arial" w:cs="Arial"/>
          <w:b/>
          <w:iCs/>
          <w:sz w:val="24"/>
          <w:szCs w:val="24"/>
        </w:rPr>
      </w:pPr>
      <w:r>
        <w:rPr>
          <w:rFonts w:ascii="Arial" w:hAnsi="Arial" w:cs="Arial"/>
          <w:sz w:val="24"/>
          <w:szCs w:val="24"/>
        </w:rPr>
        <w:lastRenderedPageBreak/>
        <w:t>A empresa</w:t>
      </w:r>
      <w:r w:rsidR="007B2E2E" w:rsidRPr="00DD700A">
        <w:rPr>
          <w:rFonts w:ascii="Arial" w:hAnsi="Arial" w:cs="Arial"/>
          <w:sz w:val="24"/>
          <w:szCs w:val="24"/>
        </w:rPr>
        <w:t xml:space="preserve">, inscrita no CNPJ (M.F.) sob o </w:t>
      </w:r>
      <w:proofErr w:type="gramStart"/>
      <w:r w:rsidR="007B2E2E" w:rsidRPr="00DD700A">
        <w:rPr>
          <w:rFonts w:ascii="Arial" w:hAnsi="Arial" w:cs="Arial"/>
          <w:sz w:val="24"/>
          <w:szCs w:val="24"/>
        </w:rPr>
        <w:t>nº ,</w:t>
      </w:r>
      <w:proofErr w:type="gramEnd"/>
      <w:r w:rsidR="007B2E2E" w:rsidRPr="00DD700A">
        <w:rPr>
          <w:rFonts w:ascii="Arial" w:hAnsi="Arial" w:cs="Arial"/>
          <w:sz w:val="24"/>
          <w:szCs w:val="24"/>
        </w:rPr>
        <w:t xml:space="preserve"> sediada à Rua/Avenida nº , Setor/Bairro na cidade de Estado de , neste ato representado pelo seu sócio/procurador o Senhor nacionalidade, estado civil, residente e domiciliado na , portador da Carteira de Identidade n° e CPF n° , DECLARA, sob as penas da Lei, que, até a presente data, inexistem quaisquer fatos impeditivos para sua habilitação, no presente processo licitatório, ciente da obrigatoriedade de declarar ocorrências posteriores</w:t>
      </w:r>
    </w:p>
    <w:p w14:paraId="69A77F28" w14:textId="77777777" w:rsidR="007B2E2E" w:rsidRPr="00DD700A" w:rsidRDefault="007B2E2E" w:rsidP="00DD700A">
      <w:pPr>
        <w:spacing w:after="0" w:line="360" w:lineRule="auto"/>
        <w:ind w:left="-142" w:right="107"/>
        <w:jc w:val="both"/>
        <w:outlineLvl w:val="4"/>
        <w:rPr>
          <w:rFonts w:ascii="Arial" w:hAnsi="Arial" w:cs="Arial"/>
          <w:b/>
          <w:iCs/>
          <w:sz w:val="24"/>
          <w:szCs w:val="24"/>
        </w:rPr>
      </w:pPr>
    </w:p>
    <w:p w14:paraId="1D4EA5E8" w14:textId="77777777" w:rsidR="007B2E2E" w:rsidRPr="00DD700A" w:rsidRDefault="007B2E2E" w:rsidP="00DD700A">
      <w:pPr>
        <w:spacing w:after="0" w:line="360" w:lineRule="auto"/>
        <w:ind w:left="-142" w:right="-568"/>
        <w:jc w:val="center"/>
        <w:outlineLvl w:val="4"/>
        <w:rPr>
          <w:rFonts w:ascii="Arial" w:hAnsi="Arial" w:cs="Arial"/>
          <w:b/>
          <w:iCs/>
          <w:sz w:val="24"/>
          <w:szCs w:val="24"/>
        </w:rPr>
      </w:pPr>
    </w:p>
    <w:p w14:paraId="272BBBF4" w14:textId="77777777" w:rsidR="007B2E2E" w:rsidRPr="00DD700A" w:rsidRDefault="007B2E2E" w:rsidP="00DD700A">
      <w:pPr>
        <w:spacing w:after="0" w:line="360" w:lineRule="auto"/>
        <w:ind w:left="-142" w:right="-568"/>
        <w:jc w:val="center"/>
        <w:outlineLvl w:val="4"/>
        <w:rPr>
          <w:rFonts w:ascii="Arial" w:hAnsi="Arial" w:cs="Arial"/>
          <w:b/>
          <w:iCs/>
          <w:sz w:val="24"/>
          <w:szCs w:val="24"/>
        </w:rPr>
      </w:pPr>
    </w:p>
    <w:p w14:paraId="3996A4D9" w14:textId="61DD2D2B" w:rsidR="007B2E2E" w:rsidRPr="00DD700A" w:rsidRDefault="007B2E2E" w:rsidP="00DD700A">
      <w:pPr>
        <w:widowControl w:val="0"/>
        <w:spacing w:after="0" w:line="360" w:lineRule="auto"/>
        <w:ind w:left="120" w:right="192"/>
        <w:jc w:val="both"/>
        <w:rPr>
          <w:rFonts w:ascii="Arial" w:hAnsi="Arial" w:cs="Arial"/>
          <w:snapToGrid w:val="0"/>
          <w:sz w:val="24"/>
          <w:szCs w:val="24"/>
        </w:rPr>
      </w:pPr>
      <w:r w:rsidRPr="00DD700A">
        <w:rPr>
          <w:rFonts w:ascii="Arial" w:hAnsi="Arial" w:cs="Arial"/>
          <w:snapToGrid w:val="0"/>
          <w:sz w:val="24"/>
          <w:szCs w:val="24"/>
        </w:rPr>
        <w:t xml:space="preserve">___________ de_________ </w:t>
      </w:r>
      <w:proofErr w:type="spellStart"/>
      <w:proofErr w:type="gram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_</w:t>
      </w:r>
      <w:proofErr w:type="gramEnd"/>
      <w:r w:rsidRPr="00DD700A">
        <w:rPr>
          <w:rFonts w:ascii="Arial" w:hAnsi="Arial" w:cs="Arial"/>
          <w:snapToGrid w:val="0"/>
          <w:sz w:val="24"/>
          <w:szCs w:val="24"/>
        </w:rPr>
        <w:t xml:space="preserve">______ </w:t>
      </w:r>
      <w:proofErr w:type="spellStart"/>
      <w:r w:rsidRPr="00DD700A">
        <w:rPr>
          <w:rFonts w:ascii="Arial" w:hAnsi="Arial" w:cs="Arial"/>
          <w:snapToGrid w:val="0"/>
          <w:sz w:val="24"/>
          <w:szCs w:val="24"/>
        </w:rPr>
        <w:t>de</w:t>
      </w:r>
      <w:proofErr w:type="spellEnd"/>
      <w:r w:rsidRPr="00DD700A">
        <w:rPr>
          <w:rFonts w:ascii="Arial" w:hAnsi="Arial" w:cs="Arial"/>
          <w:snapToGrid w:val="0"/>
          <w:sz w:val="24"/>
          <w:szCs w:val="24"/>
        </w:rPr>
        <w:t xml:space="preserve"> </w:t>
      </w:r>
      <w:r w:rsidR="004378D4" w:rsidRPr="00DD700A">
        <w:rPr>
          <w:rFonts w:ascii="Arial" w:hAnsi="Arial" w:cs="Arial"/>
          <w:snapToGrid w:val="0"/>
          <w:sz w:val="24"/>
          <w:szCs w:val="24"/>
        </w:rPr>
        <w:t>2025</w:t>
      </w:r>
      <w:r w:rsidRPr="00DD700A">
        <w:rPr>
          <w:rFonts w:ascii="Arial" w:hAnsi="Arial" w:cs="Arial"/>
          <w:snapToGrid w:val="0"/>
          <w:sz w:val="24"/>
          <w:szCs w:val="24"/>
        </w:rPr>
        <w:t>.</w:t>
      </w:r>
    </w:p>
    <w:p w14:paraId="633EE99A"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7F94B1CD" w14:textId="77777777" w:rsidR="007B2E2E" w:rsidRPr="00DD700A" w:rsidRDefault="007B2E2E" w:rsidP="00DD700A">
      <w:pPr>
        <w:widowControl w:val="0"/>
        <w:spacing w:after="0" w:line="360" w:lineRule="auto"/>
        <w:ind w:left="120" w:right="192"/>
        <w:jc w:val="both"/>
        <w:rPr>
          <w:rFonts w:ascii="Arial" w:hAnsi="Arial" w:cs="Arial"/>
          <w:snapToGrid w:val="0"/>
          <w:color w:val="FF0000"/>
          <w:sz w:val="24"/>
          <w:szCs w:val="24"/>
        </w:rPr>
      </w:pPr>
    </w:p>
    <w:p w14:paraId="06760528" w14:textId="77777777" w:rsidR="007B2E2E" w:rsidRPr="00DD700A" w:rsidRDefault="007B2E2E" w:rsidP="00DD700A">
      <w:pPr>
        <w:pStyle w:val="Default"/>
        <w:spacing w:line="360" w:lineRule="auto"/>
        <w:jc w:val="center"/>
      </w:pPr>
      <w:r w:rsidRPr="00DD700A">
        <w:t>Razão Social da Empresa</w:t>
      </w:r>
    </w:p>
    <w:p w14:paraId="78B0706C" w14:textId="77777777" w:rsidR="007B2E2E" w:rsidRPr="00DD700A" w:rsidRDefault="007B2E2E" w:rsidP="00DD700A">
      <w:pPr>
        <w:pStyle w:val="Default"/>
        <w:spacing w:line="360" w:lineRule="auto"/>
        <w:jc w:val="center"/>
      </w:pPr>
      <w:r w:rsidRPr="00DD700A">
        <w:t>Nome do responsável legal.</w:t>
      </w:r>
    </w:p>
    <w:p w14:paraId="23D5D579" w14:textId="49A9C1CF" w:rsidR="007B2E2E" w:rsidRPr="00DD700A" w:rsidRDefault="007B2E2E" w:rsidP="00DD700A">
      <w:pPr>
        <w:spacing w:after="0" w:line="360" w:lineRule="auto"/>
        <w:jc w:val="center"/>
        <w:rPr>
          <w:rFonts w:ascii="Arial" w:hAnsi="Arial" w:cs="Arial"/>
          <w:sz w:val="24"/>
          <w:szCs w:val="24"/>
        </w:rPr>
      </w:pPr>
      <w:proofErr w:type="spellStart"/>
      <w:r w:rsidRPr="00DD700A">
        <w:rPr>
          <w:rFonts w:ascii="Arial" w:hAnsi="Arial" w:cs="Arial"/>
          <w:sz w:val="24"/>
          <w:szCs w:val="24"/>
        </w:rPr>
        <w:t>N.°</w:t>
      </w:r>
      <w:proofErr w:type="spellEnd"/>
      <w:r w:rsidRPr="00DD700A">
        <w:rPr>
          <w:rFonts w:ascii="Arial" w:hAnsi="Arial" w:cs="Arial"/>
          <w:sz w:val="24"/>
          <w:szCs w:val="24"/>
        </w:rPr>
        <w:t xml:space="preserve"> do documento de identidade</w:t>
      </w:r>
      <w:r w:rsidR="00096D4B" w:rsidRPr="00DD700A">
        <w:rPr>
          <w:rFonts w:ascii="Arial" w:hAnsi="Arial" w:cs="Arial"/>
          <w:sz w:val="24"/>
          <w:szCs w:val="24"/>
        </w:rPr>
        <w:t>.</w:t>
      </w:r>
    </w:p>
    <w:p w14:paraId="237998DA" w14:textId="77777777" w:rsidR="00096D4B" w:rsidRPr="00DD700A" w:rsidRDefault="00096D4B" w:rsidP="00DD700A">
      <w:pPr>
        <w:spacing w:after="0" w:line="360" w:lineRule="auto"/>
        <w:jc w:val="center"/>
        <w:rPr>
          <w:rFonts w:ascii="Arial" w:hAnsi="Arial" w:cs="Arial"/>
          <w:sz w:val="24"/>
          <w:szCs w:val="24"/>
        </w:rPr>
      </w:pPr>
    </w:p>
    <w:p w14:paraId="43453C9B" w14:textId="77777777" w:rsidR="00096D4B" w:rsidRPr="00DD700A" w:rsidRDefault="00096D4B" w:rsidP="00DD700A">
      <w:pPr>
        <w:spacing w:after="0" w:line="360" w:lineRule="auto"/>
        <w:jc w:val="center"/>
        <w:rPr>
          <w:rFonts w:ascii="Arial" w:hAnsi="Arial" w:cs="Arial"/>
          <w:sz w:val="24"/>
          <w:szCs w:val="24"/>
        </w:rPr>
      </w:pPr>
    </w:p>
    <w:p w14:paraId="05DEF732" w14:textId="77777777" w:rsidR="00096D4B" w:rsidRPr="00DD700A" w:rsidRDefault="00096D4B" w:rsidP="00DD700A">
      <w:pPr>
        <w:spacing w:after="0" w:line="360" w:lineRule="auto"/>
        <w:jc w:val="center"/>
        <w:rPr>
          <w:rFonts w:ascii="Arial" w:hAnsi="Arial" w:cs="Arial"/>
          <w:sz w:val="24"/>
          <w:szCs w:val="24"/>
        </w:rPr>
      </w:pPr>
    </w:p>
    <w:p w14:paraId="70ED0F9A" w14:textId="77777777" w:rsidR="00096D4B" w:rsidRPr="00DD700A" w:rsidRDefault="00096D4B" w:rsidP="00DD700A">
      <w:pPr>
        <w:spacing w:after="0" w:line="360" w:lineRule="auto"/>
        <w:jc w:val="center"/>
        <w:rPr>
          <w:rFonts w:ascii="Arial" w:hAnsi="Arial" w:cs="Arial"/>
          <w:sz w:val="24"/>
          <w:szCs w:val="24"/>
        </w:rPr>
      </w:pPr>
    </w:p>
    <w:p w14:paraId="30D83473" w14:textId="77777777" w:rsidR="00096D4B" w:rsidRPr="00DD700A" w:rsidRDefault="00096D4B" w:rsidP="00DD700A">
      <w:pPr>
        <w:spacing w:after="0" w:line="360" w:lineRule="auto"/>
        <w:jc w:val="center"/>
        <w:rPr>
          <w:rFonts w:ascii="Arial" w:hAnsi="Arial" w:cs="Arial"/>
          <w:sz w:val="24"/>
          <w:szCs w:val="24"/>
        </w:rPr>
      </w:pPr>
    </w:p>
    <w:p w14:paraId="2BA64A00" w14:textId="77777777" w:rsidR="00096D4B" w:rsidRPr="00DD700A" w:rsidRDefault="00096D4B" w:rsidP="00DD700A">
      <w:pPr>
        <w:spacing w:after="0" w:line="360" w:lineRule="auto"/>
        <w:jc w:val="center"/>
        <w:rPr>
          <w:rFonts w:ascii="Arial" w:hAnsi="Arial" w:cs="Arial"/>
          <w:sz w:val="24"/>
          <w:szCs w:val="24"/>
        </w:rPr>
      </w:pPr>
    </w:p>
    <w:p w14:paraId="417BE058" w14:textId="77777777" w:rsidR="007C5620" w:rsidRPr="00DD700A" w:rsidRDefault="007C5620" w:rsidP="00DD700A">
      <w:pPr>
        <w:spacing w:after="0" w:line="360" w:lineRule="auto"/>
        <w:ind w:left="-142" w:right="-568"/>
        <w:jc w:val="center"/>
        <w:outlineLvl w:val="4"/>
        <w:rPr>
          <w:rFonts w:ascii="Arial" w:hAnsi="Arial" w:cs="Arial"/>
          <w:b/>
          <w:iCs/>
          <w:sz w:val="24"/>
          <w:szCs w:val="24"/>
        </w:rPr>
      </w:pPr>
    </w:p>
    <w:p w14:paraId="4EE7C3E4" w14:textId="77777777" w:rsidR="007C5620" w:rsidRPr="00DD700A" w:rsidRDefault="007C5620" w:rsidP="00DD700A">
      <w:pPr>
        <w:spacing w:after="0" w:line="360" w:lineRule="auto"/>
        <w:ind w:left="-142" w:right="-568"/>
        <w:jc w:val="center"/>
        <w:outlineLvl w:val="4"/>
        <w:rPr>
          <w:rFonts w:ascii="Arial" w:hAnsi="Arial" w:cs="Arial"/>
          <w:b/>
          <w:iCs/>
          <w:sz w:val="24"/>
          <w:szCs w:val="24"/>
        </w:rPr>
      </w:pPr>
    </w:p>
    <w:p w14:paraId="6C9B0ECF" w14:textId="77777777" w:rsidR="00CF4CC4" w:rsidRPr="00DD700A" w:rsidRDefault="00CF4CC4" w:rsidP="00DD700A">
      <w:pPr>
        <w:spacing w:after="0" w:line="360" w:lineRule="auto"/>
        <w:ind w:left="-142" w:right="-568"/>
        <w:jc w:val="center"/>
        <w:outlineLvl w:val="4"/>
        <w:rPr>
          <w:rFonts w:ascii="Arial" w:hAnsi="Arial" w:cs="Arial"/>
          <w:b/>
          <w:iCs/>
          <w:sz w:val="24"/>
          <w:szCs w:val="24"/>
        </w:rPr>
      </w:pPr>
    </w:p>
    <w:p w14:paraId="2FE41E85" w14:textId="77777777" w:rsidR="00CF4CC4" w:rsidRPr="00DD700A" w:rsidRDefault="00CF4CC4" w:rsidP="00DD700A">
      <w:pPr>
        <w:spacing w:after="0" w:line="360" w:lineRule="auto"/>
        <w:ind w:left="-142" w:right="-568"/>
        <w:jc w:val="center"/>
        <w:outlineLvl w:val="4"/>
        <w:rPr>
          <w:rFonts w:ascii="Arial" w:hAnsi="Arial" w:cs="Arial"/>
          <w:b/>
          <w:iCs/>
          <w:sz w:val="24"/>
          <w:szCs w:val="24"/>
        </w:rPr>
      </w:pPr>
    </w:p>
    <w:p w14:paraId="375AC3D2" w14:textId="77777777" w:rsidR="00CF4CC4" w:rsidRPr="00DD700A" w:rsidRDefault="00CF4CC4" w:rsidP="00DD700A">
      <w:pPr>
        <w:spacing w:after="0" w:line="360" w:lineRule="auto"/>
        <w:ind w:left="-142" w:right="-568"/>
        <w:jc w:val="center"/>
        <w:outlineLvl w:val="4"/>
        <w:rPr>
          <w:rFonts w:ascii="Arial" w:hAnsi="Arial" w:cs="Arial"/>
          <w:b/>
          <w:iCs/>
          <w:sz w:val="24"/>
          <w:szCs w:val="24"/>
        </w:rPr>
      </w:pPr>
    </w:p>
    <w:p w14:paraId="013323F4" w14:textId="77777777" w:rsidR="00CF4CC4" w:rsidRPr="00DD700A" w:rsidRDefault="00CF4CC4" w:rsidP="00DD700A">
      <w:pPr>
        <w:spacing w:after="0" w:line="360" w:lineRule="auto"/>
        <w:ind w:left="-142" w:right="-568"/>
        <w:jc w:val="center"/>
        <w:outlineLvl w:val="4"/>
        <w:rPr>
          <w:rFonts w:ascii="Arial" w:hAnsi="Arial" w:cs="Arial"/>
          <w:b/>
          <w:iCs/>
          <w:sz w:val="24"/>
          <w:szCs w:val="24"/>
        </w:rPr>
      </w:pPr>
    </w:p>
    <w:p w14:paraId="190FB677" w14:textId="77777777" w:rsidR="00CF4CC4" w:rsidRPr="00DD700A" w:rsidRDefault="00CF4CC4" w:rsidP="00DD700A">
      <w:pPr>
        <w:spacing w:after="0" w:line="360" w:lineRule="auto"/>
        <w:ind w:left="-142" w:right="-568"/>
        <w:jc w:val="center"/>
        <w:outlineLvl w:val="4"/>
        <w:rPr>
          <w:rFonts w:ascii="Arial" w:hAnsi="Arial" w:cs="Arial"/>
          <w:b/>
          <w:iCs/>
          <w:sz w:val="24"/>
          <w:szCs w:val="24"/>
        </w:rPr>
      </w:pPr>
    </w:p>
    <w:p w14:paraId="275E4C77" w14:textId="77777777" w:rsidR="00CF4CC4" w:rsidRPr="00DD700A" w:rsidRDefault="00CF4CC4" w:rsidP="009A05DB">
      <w:pPr>
        <w:spacing w:after="0" w:line="360" w:lineRule="auto"/>
        <w:ind w:right="-568"/>
        <w:outlineLvl w:val="4"/>
        <w:rPr>
          <w:rFonts w:ascii="Arial" w:hAnsi="Arial" w:cs="Arial"/>
          <w:b/>
          <w:iCs/>
          <w:sz w:val="24"/>
          <w:szCs w:val="24"/>
        </w:rPr>
      </w:pPr>
    </w:p>
    <w:p w14:paraId="06BFF5D2" w14:textId="77777777" w:rsidR="001020EA" w:rsidRPr="00DD700A" w:rsidRDefault="001020EA" w:rsidP="00DD700A">
      <w:pPr>
        <w:spacing w:after="0" w:line="360" w:lineRule="auto"/>
        <w:ind w:left="-142" w:right="-568"/>
        <w:jc w:val="center"/>
        <w:outlineLvl w:val="4"/>
        <w:rPr>
          <w:rFonts w:ascii="Arial" w:hAnsi="Arial" w:cs="Arial"/>
          <w:b/>
          <w:iCs/>
          <w:sz w:val="24"/>
          <w:szCs w:val="24"/>
        </w:rPr>
      </w:pPr>
      <w:r w:rsidRPr="00DD700A">
        <w:rPr>
          <w:rFonts w:ascii="Arial" w:hAnsi="Arial" w:cs="Arial"/>
          <w:b/>
          <w:iCs/>
          <w:sz w:val="24"/>
          <w:szCs w:val="24"/>
        </w:rPr>
        <w:t xml:space="preserve">ANEXO VII - </w:t>
      </w:r>
      <w:r w:rsidRPr="00DD700A">
        <w:rPr>
          <w:rFonts w:ascii="Arial" w:hAnsi="Arial" w:cs="Arial"/>
          <w:b/>
          <w:bCs/>
          <w:iCs/>
          <w:sz w:val="24"/>
          <w:szCs w:val="24"/>
        </w:rPr>
        <w:t>MINUTA DE CONTRATO</w:t>
      </w:r>
    </w:p>
    <w:p w14:paraId="0D463695" w14:textId="77777777" w:rsidR="001020EA" w:rsidRPr="00DD700A" w:rsidRDefault="001020EA" w:rsidP="00DD700A">
      <w:pPr>
        <w:overflowPunct w:val="0"/>
        <w:autoSpaceDE w:val="0"/>
        <w:autoSpaceDN w:val="0"/>
        <w:adjustRightInd w:val="0"/>
        <w:spacing w:after="0" w:line="360" w:lineRule="auto"/>
        <w:ind w:left="3969" w:right="-1"/>
        <w:jc w:val="both"/>
        <w:textAlignment w:val="baseline"/>
        <w:rPr>
          <w:rFonts w:ascii="Arial" w:hAnsi="Arial" w:cs="Arial"/>
          <w:b/>
          <w:sz w:val="24"/>
          <w:szCs w:val="24"/>
        </w:rPr>
      </w:pPr>
    </w:p>
    <w:p w14:paraId="59A8BBEF" w14:textId="74BB1743" w:rsidR="001020EA" w:rsidRPr="00DD700A" w:rsidRDefault="001020EA" w:rsidP="009A05DB">
      <w:pPr>
        <w:overflowPunct w:val="0"/>
        <w:autoSpaceDE w:val="0"/>
        <w:autoSpaceDN w:val="0"/>
        <w:adjustRightInd w:val="0"/>
        <w:spacing w:after="0" w:line="240" w:lineRule="auto"/>
        <w:ind w:left="3544"/>
        <w:jc w:val="both"/>
        <w:textAlignment w:val="baseline"/>
        <w:rPr>
          <w:rFonts w:ascii="Arial" w:hAnsi="Arial" w:cs="Arial"/>
          <w:b/>
          <w:i/>
          <w:sz w:val="24"/>
          <w:szCs w:val="24"/>
        </w:rPr>
      </w:pPr>
      <w:r w:rsidRPr="00DD700A">
        <w:rPr>
          <w:rFonts w:ascii="Arial" w:hAnsi="Arial" w:cs="Arial"/>
          <w:b/>
          <w:i/>
          <w:sz w:val="24"/>
          <w:szCs w:val="24"/>
        </w:rPr>
        <w:lastRenderedPageBreak/>
        <w:t>CONTRATO Nº-----/202</w:t>
      </w:r>
      <w:r w:rsidR="000C5677" w:rsidRPr="00DD700A">
        <w:rPr>
          <w:rFonts w:ascii="Arial" w:hAnsi="Arial" w:cs="Arial"/>
          <w:b/>
          <w:i/>
          <w:sz w:val="24"/>
          <w:szCs w:val="24"/>
        </w:rPr>
        <w:t>5</w:t>
      </w:r>
      <w:r w:rsidRPr="00DD700A">
        <w:rPr>
          <w:rFonts w:ascii="Arial" w:hAnsi="Arial" w:cs="Arial"/>
          <w:b/>
          <w:i/>
          <w:sz w:val="24"/>
          <w:szCs w:val="24"/>
        </w:rPr>
        <w:t>, QUE ENTRE SI CELEBRAM A PRFEFEITURA MUNICIPAL DE</w:t>
      </w:r>
      <w:r w:rsidRPr="00DD700A">
        <w:rPr>
          <w:rFonts w:ascii="Arial" w:hAnsi="Arial" w:cs="Arial"/>
          <w:i/>
          <w:sz w:val="24"/>
          <w:szCs w:val="24"/>
        </w:rPr>
        <w:t xml:space="preserve"> </w:t>
      </w:r>
      <w:r w:rsidRPr="00DD700A">
        <w:rPr>
          <w:rFonts w:ascii="Arial" w:hAnsi="Arial" w:cs="Arial"/>
          <w:b/>
          <w:i/>
          <w:sz w:val="24"/>
          <w:szCs w:val="24"/>
        </w:rPr>
        <w:t>ARINOS- MG, E A EMPRESA ..................</w:t>
      </w:r>
    </w:p>
    <w:p w14:paraId="66D2CE02" w14:textId="77777777" w:rsidR="001020EA" w:rsidRPr="00DD700A" w:rsidRDefault="001020EA" w:rsidP="009A05DB">
      <w:pPr>
        <w:overflowPunct w:val="0"/>
        <w:autoSpaceDE w:val="0"/>
        <w:autoSpaceDN w:val="0"/>
        <w:adjustRightInd w:val="0"/>
        <w:spacing w:after="0" w:line="240" w:lineRule="auto"/>
        <w:ind w:left="3544"/>
        <w:jc w:val="both"/>
        <w:textAlignment w:val="baseline"/>
        <w:rPr>
          <w:rFonts w:ascii="Arial" w:hAnsi="Arial" w:cs="Arial"/>
          <w:b/>
          <w:i/>
          <w:sz w:val="24"/>
          <w:szCs w:val="24"/>
        </w:rPr>
      </w:pPr>
    </w:p>
    <w:p w14:paraId="393E9671" w14:textId="2DC20681" w:rsidR="001020EA" w:rsidRDefault="001020EA" w:rsidP="00DD700A">
      <w:pPr>
        <w:spacing w:after="0" w:line="360" w:lineRule="auto"/>
        <w:jc w:val="both"/>
        <w:rPr>
          <w:rFonts w:ascii="Arial" w:hAnsi="Arial" w:cs="Arial"/>
          <w:sz w:val="24"/>
          <w:szCs w:val="24"/>
        </w:rPr>
      </w:pPr>
      <w:r w:rsidRPr="00DD700A">
        <w:rPr>
          <w:rFonts w:ascii="Arial" w:hAnsi="Arial" w:cs="Arial"/>
          <w:sz w:val="24"/>
          <w:szCs w:val="24"/>
        </w:rPr>
        <w:t xml:space="preserve">Pôr este instrumento de </w:t>
      </w:r>
      <w:r w:rsidRPr="00DD700A">
        <w:rPr>
          <w:rFonts w:ascii="Arial" w:hAnsi="Arial" w:cs="Arial"/>
          <w:b/>
          <w:sz w:val="24"/>
          <w:szCs w:val="24"/>
        </w:rPr>
        <w:t>CONTRATO</w:t>
      </w:r>
      <w:r w:rsidRPr="00DD700A">
        <w:rPr>
          <w:rFonts w:ascii="Arial" w:hAnsi="Arial" w:cs="Arial"/>
          <w:sz w:val="24"/>
          <w:szCs w:val="24"/>
        </w:rPr>
        <w:t xml:space="preserve">, de um lado </w:t>
      </w:r>
      <w:r w:rsidRPr="00DD700A">
        <w:rPr>
          <w:rFonts w:ascii="Arial" w:eastAsia="Batang" w:hAnsi="Arial" w:cs="Arial"/>
          <w:b/>
          <w:color w:val="000000"/>
          <w:sz w:val="24"/>
          <w:szCs w:val="24"/>
        </w:rPr>
        <w:t>A</w:t>
      </w:r>
      <w:r w:rsidRPr="00DD700A">
        <w:rPr>
          <w:rFonts w:ascii="Arial" w:eastAsia="Batang" w:hAnsi="Arial" w:cs="Arial"/>
          <w:b/>
          <w:bCs/>
          <w:sz w:val="24"/>
          <w:szCs w:val="24"/>
        </w:rPr>
        <w:t>PREFEITURA MUNICIPAL DE ARINOS-MG</w:t>
      </w:r>
      <w:r w:rsidRPr="00DD700A">
        <w:rPr>
          <w:rFonts w:ascii="Arial" w:eastAsia="Batang" w:hAnsi="Arial" w:cs="Arial"/>
          <w:color w:val="000000"/>
          <w:sz w:val="24"/>
          <w:szCs w:val="24"/>
        </w:rPr>
        <w:t xml:space="preserve">, inscrita no </w:t>
      </w:r>
      <w:r w:rsidRPr="00DD700A">
        <w:rPr>
          <w:rFonts w:ascii="Arial" w:eastAsia="Batang" w:hAnsi="Arial" w:cs="Arial"/>
          <w:sz w:val="24"/>
          <w:szCs w:val="24"/>
        </w:rPr>
        <w:t xml:space="preserve">CNPJ/MF sob o n.º </w:t>
      </w:r>
      <w:r w:rsidRPr="00DD700A">
        <w:rPr>
          <w:rFonts w:ascii="Arial" w:hAnsi="Arial" w:cs="Arial"/>
          <w:sz w:val="24"/>
          <w:szCs w:val="24"/>
        </w:rPr>
        <w:t>18.125.120/0001-80</w:t>
      </w:r>
      <w:r w:rsidRPr="00DD700A">
        <w:rPr>
          <w:rFonts w:ascii="Arial" w:eastAsia="Batang" w:hAnsi="Arial" w:cs="Arial"/>
          <w:sz w:val="24"/>
          <w:szCs w:val="24"/>
        </w:rPr>
        <w:t xml:space="preserve">, com endereço a Rua </w:t>
      </w:r>
      <w:r w:rsidRPr="00DD700A">
        <w:rPr>
          <w:rFonts w:ascii="Arial" w:hAnsi="Arial" w:cs="Arial"/>
          <w:sz w:val="24"/>
          <w:szCs w:val="24"/>
        </w:rPr>
        <w:t>Francisco Pereira, 2.231, Centro, Arinos /MG</w:t>
      </w:r>
      <w:r w:rsidRPr="00DD700A">
        <w:rPr>
          <w:rFonts w:ascii="Arial" w:eastAsia="Batang" w:hAnsi="Arial" w:cs="Arial"/>
          <w:color w:val="000000"/>
          <w:sz w:val="24"/>
          <w:szCs w:val="24"/>
        </w:rPr>
        <w:t xml:space="preserve">, neste ato representado por seu Prefeito </w:t>
      </w:r>
      <w:r w:rsidRPr="00DD700A">
        <w:rPr>
          <w:rFonts w:ascii="Arial" w:hAnsi="Arial" w:cs="Arial"/>
          <w:sz w:val="24"/>
          <w:szCs w:val="24"/>
        </w:rPr>
        <w:t xml:space="preserve">o Senhor, </w:t>
      </w:r>
      <w:r w:rsidRPr="00DD700A">
        <w:rPr>
          <w:rFonts w:ascii="Arial" w:hAnsi="Arial" w:cs="Arial"/>
          <w:b/>
          <w:sz w:val="24"/>
          <w:szCs w:val="24"/>
        </w:rPr>
        <w:t>Marcílio Alisson Fonseca de Almeida</w:t>
      </w:r>
      <w:r w:rsidRPr="00DD700A">
        <w:rPr>
          <w:rFonts w:ascii="Arial" w:hAnsi="Arial" w:cs="Arial"/>
          <w:sz w:val="24"/>
          <w:szCs w:val="24"/>
        </w:rPr>
        <w:t xml:space="preserve">, brasileiro, casado, inscrito no CPF/MF sob o nº 012.470.116-74, RG nº MG-13.292.188 SSP/MG, residente e domiciliado nesta cidade de Arinos-MG, neste ato </w:t>
      </w:r>
      <w:r w:rsidRPr="00DD700A">
        <w:rPr>
          <w:rFonts w:ascii="Arial" w:eastAsia="Batang" w:hAnsi="Arial" w:cs="Arial"/>
          <w:sz w:val="24"/>
          <w:szCs w:val="24"/>
        </w:rPr>
        <w:t xml:space="preserve">denominado </w:t>
      </w:r>
      <w:r w:rsidRPr="00DD700A">
        <w:rPr>
          <w:rFonts w:ascii="Arial" w:eastAsia="Batang" w:hAnsi="Arial" w:cs="Arial"/>
          <w:b/>
          <w:sz w:val="24"/>
          <w:szCs w:val="24"/>
        </w:rPr>
        <w:t>CONTRATANTE</w:t>
      </w:r>
      <w:r w:rsidRPr="00DD700A">
        <w:rPr>
          <w:rFonts w:ascii="Arial" w:hAnsi="Arial" w:cs="Arial"/>
          <w:sz w:val="24"/>
          <w:szCs w:val="24"/>
        </w:rPr>
        <w:t xml:space="preserve">, e de outro lado a empresa, ___________, situada à Rua _______Bairro _____, _____/____,Cidade de ____________, inscrita no CNPJ CPF sob o nº. _____, doravante denominada </w:t>
      </w:r>
      <w:r w:rsidRPr="00DD700A">
        <w:rPr>
          <w:rFonts w:ascii="Arial" w:hAnsi="Arial" w:cs="Arial"/>
          <w:b/>
          <w:bCs/>
          <w:sz w:val="24"/>
          <w:szCs w:val="24"/>
        </w:rPr>
        <w:t>CONTRATADA</w:t>
      </w:r>
      <w:r w:rsidRPr="00DD700A">
        <w:rPr>
          <w:rFonts w:ascii="Arial" w:hAnsi="Arial" w:cs="Arial"/>
          <w:sz w:val="24"/>
          <w:szCs w:val="24"/>
        </w:rPr>
        <w:t>, neste ato representada por seu sócio-gerente, Sr. __________, brasileiro, portador da Cédula de Identidade nº _____ e inscrito no CPF sob o nº _____, resolvem celebrar o presente Contrato, como especificado no seu objeto, em conformidade com o Processo Licitatório nº 00--/202</w:t>
      </w:r>
      <w:r w:rsidR="000C5677" w:rsidRPr="00DD700A">
        <w:rPr>
          <w:rFonts w:ascii="Arial" w:hAnsi="Arial" w:cs="Arial"/>
          <w:sz w:val="24"/>
          <w:szCs w:val="24"/>
        </w:rPr>
        <w:t>5</w:t>
      </w:r>
      <w:r w:rsidRPr="00DD700A">
        <w:rPr>
          <w:rFonts w:ascii="Arial" w:hAnsi="Arial" w:cs="Arial"/>
          <w:sz w:val="24"/>
          <w:szCs w:val="24"/>
        </w:rPr>
        <w:t>, na modalidade Pregão Eletrônico nº 0---/202</w:t>
      </w:r>
      <w:r w:rsidR="000C5677" w:rsidRPr="00DD700A">
        <w:rPr>
          <w:rFonts w:ascii="Arial" w:hAnsi="Arial" w:cs="Arial"/>
          <w:sz w:val="24"/>
          <w:szCs w:val="24"/>
        </w:rPr>
        <w:t>5</w:t>
      </w:r>
      <w:r w:rsidRPr="00DD700A">
        <w:rPr>
          <w:rFonts w:ascii="Arial" w:hAnsi="Arial" w:cs="Arial"/>
          <w:sz w:val="24"/>
          <w:szCs w:val="24"/>
        </w:rPr>
        <w:t xml:space="preserve"> e demais legislações pertinentes, mediante as cláusulas e condições a seguir pactuadas:</w:t>
      </w:r>
    </w:p>
    <w:p w14:paraId="1F7CC51C" w14:textId="77777777" w:rsidR="009A05DB" w:rsidRPr="00DD700A" w:rsidRDefault="009A05DB" w:rsidP="00DD700A">
      <w:pPr>
        <w:spacing w:after="0" w:line="360" w:lineRule="auto"/>
        <w:jc w:val="both"/>
        <w:rPr>
          <w:rFonts w:ascii="Arial" w:hAnsi="Arial" w:cs="Arial"/>
          <w:sz w:val="24"/>
          <w:szCs w:val="24"/>
        </w:rPr>
      </w:pPr>
    </w:p>
    <w:p w14:paraId="311E45FE" w14:textId="77777777" w:rsidR="001020EA" w:rsidRPr="00DD700A" w:rsidRDefault="001020EA" w:rsidP="00DD700A">
      <w:pPr>
        <w:spacing w:after="0" w:line="360" w:lineRule="auto"/>
        <w:rPr>
          <w:rFonts w:ascii="Arial" w:hAnsi="Arial" w:cs="Arial"/>
          <w:b/>
          <w:sz w:val="24"/>
          <w:szCs w:val="24"/>
        </w:rPr>
      </w:pPr>
      <w:r w:rsidRPr="00DD700A">
        <w:rPr>
          <w:rFonts w:ascii="Arial" w:hAnsi="Arial" w:cs="Arial"/>
          <w:b/>
          <w:bCs/>
          <w:sz w:val="24"/>
          <w:szCs w:val="24"/>
        </w:rPr>
        <w:t xml:space="preserve">CLÁUSULA PRIMEIRA </w:t>
      </w:r>
      <w:r w:rsidRPr="00DD700A">
        <w:rPr>
          <w:rFonts w:ascii="Arial" w:hAnsi="Arial" w:cs="Arial"/>
          <w:b/>
          <w:sz w:val="24"/>
          <w:szCs w:val="24"/>
        </w:rPr>
        <w:t>- Do Fundamento/Vinculação.</w:t>
      </w:r>
    </w:p>
    <w:p w14:paraId="716FEC0D" w14:textId="462413A7" w:rsidR="001020EA" w:rsidRPr="009A05DB" w:rsidRDefault="001020EA" w:rsidP="009A05DB">
      <w:pPr>
        <w:spacing w:after="0" w:line="360" w:lineRule="auto"/>
        <w:ind w:right="-1"/>
        <w:jc w:val="both"/>
        <w:rPr>
          <w:rFonts w:ascii="Arial" w:eastAsia="Times New Roman" w:hAnsi="Arial" w:cs="Arial"/>
          <w:sz w:val="24"/>
          <w:szCs w:val="24"/>
          <w:lang w:eastAsia="pt-BR"/>
        </w:rPr>
      </w:pPr>
      <w:r w:rsidRPr="009A05DB">
        <w:rPr>
          <w:rFonts w:ascii="Arial" w:eastAsia="Times New Roman" w:hAnsi="Arial" w:cs="Arial"/>
          <w:sz w:val="24"/>
          <w:szCs w:val="24"/>
          <w:lang w:eastAsia="pt-BR"/>
        </w:rPr>
        <w:t xml:space="preserve">A presente Contratação fundamenta-se no excepcional interesse público vincula ainda no </w:t>
      </w:r>
      <w:r w:rsidRPr="009A05DB">
        <w:rPr>
          <w:rFonts w:ascii="Arial" w:eastAsia="Times New Roman" w:hAnsi="Arial" w:cs="Arial"/>
          <w:color w:val="000000"/>
          <w:sz w:val="24"/>
          <w:szCs w:val="24"/>
          <w:lang w:eastAsia="pt-BR"/>
        </w:rPr>
        <w:t>Processo Licitatório nº 0-----/202</w:t>
      </w:r>
      <w:r w:rsidR="000C5677" w:rsidRPr="009A05DB">
        <w:rPr>
          <w:rFonts w:ascii="Arial" w:eastAsia="Times New Roman" w:hAnsi="Arial" w:cs="Arial"/>
          <w:color w:val="000000"/>
          <w:sz w:val="24"/>
          <w:szCs w:val="24"/>
          <w:lang w:eastAsia="pt-BR"/>
        </w:rPr>
        <w:t>5</w:t>
      </w:r>
      <w:r w:rsidRPr="009A05DB">
        <w:rPr>
          <w:rFonts w:ascii="Arial" w:eastAsia="Times New Roman" w:hAnsi="Arial" w:cs="Arial"/>
          <w:color w:val="000000"/>
          <w:sz w:val="24"/>
          <w:szCs w:val="24"/>
          <w:lang w:eastAsia="pt-BR"/>
        </w:rPr>
        <w:t>, na modalidade PREGÃO ELETRONICO nº 0---/2024, homologada no dia ________, e rege-se por todas as disposições contidas naquele Edital, bem como as disposições da Lei nº 14.133/2021</w:t>
      </w:r>
      <w:r w:rsidRPr="009A05DB">
        <w:rPr>
          <w:rFonts w:ascii="Arial" w:eastAsia="Times New Roman" w:hAnsi="Arial" w:cs="Arial"/>
          <w:sz w:val="24"/>
          <w:szCs w:val="24"/>
          <w:lang w:eastAsia="pt-BR"/>
        </w:rPr>
        <w:t>.</w:t>
      </w:r>
    </w:p>
    <w:p w14:paraId="10A2870F" w14:textId="77777777" w:rsidR="009A05DB" w:rsidRPr="009A05DB" w:rsidRDefault="009A05DB" w:rsidP="009A05DB">
      <w:pPr>
        <w:pStyle w:val="PargrafodaLista"/>
        <w:spacing w:after="0" w:line="360" w:lineRule="auto"/>
        <w:ind w:right="-1"/>
        <w:jc w:val="both"/>
        <w:rPr>
          <w:rFonts w:ascii="Arial" w:eastAsia="Times New Roman" w:hAnsi="Arial" w:cs="Arial"/>
          <w:sz w:val="24"/>
          <w:szCs w:val="24"/>
          <w:lang w:eastAsia="pt-BR"/>
        </w:rPr>
      </w:pPr>
    </w:p>
    <w:p w14:paraId="6DBF9333" w14:textId="77777777" w:rsidR="001020EA" w:rsidRPr="00DD700A" w:rsidRDefault="001020EA" w:rsidP="00DD700A">
      <w:pPr>
        <w:spacing w:after="0" w:line="360" w:lineRule="auto"/>
        <w:ind w:right="-1"/>
        <w:rPr>
          <w:rFonts w:ascii="Arial" w:eastAsia="Times New Roman" w:hAnsi="Arial" w:cs="Arial"/>
          <w:b/>
          <w:sz w:val="24"/>
          <w:szCs w:val="24"/>
          <w:lang w:eastAsia="pt-BR"/>
        </w:rPr>
      </w:pPr>
      <w:r w:rsidRPr="00DD700A">
        <w:rPr>
          <w:rFonts w:ascii="Arial" w:eastAsia="Times New Roman" w:hAnsi="Arial" w:cs="Arial"/>
          <w:b/>
          <w:bCs/>
          <w:sz w:val="24"/>
          <w:szCs w:val="24"/>
          <w:lang w:eastAsia="pt-BR"/>
        </w:rPr>
        <w:t xml:space="preserve">CLÁUSULA SEGUNDA </w:t>
      </w:r>
      <w:r w:rsidRPr="00DD700A">
        <w:rPr>
          <w:rFonts w:ascii="Arial" w:eastAsia="Times New Roman" w:hAnsi="Arial" w:cs="Arial"/>
          <w:b/>
          <w:sz w:val="24"/>
          <w:szCs w:val="24"/>
          <w:lang w:eastAsia="pt-BR"/>
        </w:rPr>
        <w:t>- Do Objeto.</w:t>
      </w:r>
    </w:p>
    <w:p w14:paraId="697EFBB1" w14:textId="07169556" w:rsidR="001020EA" w:rsidRPr="00DD700A" w:rsidRDefault="001020EA"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2.1</w:t>
      </w:r>
      <w:r w:rsidRPr="00DD700A">
        <w:rPr>
          <w:rFonts w:ascii="Arial" w:hAnsi="Arial" w:cs="Arial"/>
          <w:b/>
          <w:bCs/>
          <w:sz w:val="24"/>
          <w:szCs w:val="24"/>
        </w:rPr>
        <w:t xml:space="preserve">- </w:t>
      </w:r>
      <w:r w:rsidRPr="00DD700A">
        <w:rPr>
          <w:rFonts w:ascii="Arial" w:hAnsi="Arial" w:cs="Arial"/>
          <w:sz w:val="24"/>
          <w:szCs w:val="24"/>
        </w:rPr>
        <w:t xml:space="preserve">Cabe à </w:t>
      </w:r>
      <w:r w:rsidRPr="00DD700A">
        <w:rPr>
          <w:rFonts w:ascii="Arial" w:hAnsi="Arial" w:cs="Arial"/>
          <w:b/>
          <w:sz w:val="24"/>
          <w:szCs w:val="24"/>
        </w:rPr>
        <w:t>CONTRATADA</w:t>
      </w:r>
      <w:r w:rsidRPr="00DD700A">
        <w:rPr>
          <w:rFonts w:ascii="Arial" w:hAnsi="Arial" w:cs="Arial"/>
          <w:sz w:val="24"/>
          <w:szCs w:val="24"/>
        </w:rPr>
        <w:t xml:space="preserve">, e constitui objeto do presente </w:t>
      </w:r>
      <w:r w:rsidRPr="00DD700A">
        <w:rPr>
          <w:rFonts w:ascii="Arial" w:hAnsi="Arial" w:cs="Arial"/>
          <w:b/>
          <w:sz w:val="24"/>
          <w:szCs w:val="24"/>
        </w:rPr>
        <w:t>CONTRATO,</w:t>
      </w:r>
      <w:r w:rsidRPr="00DD700A">
        <w:rPr>
          <w:rFonts w:ascii="Arial" w:hAnsi="Arial" w:cs="Arial"/>
          <w:sz w:val="24"/>
          <w:szCs w:val="24"/>
        </w:rPr>
        <w:t xml:space="preserve"> </w:t>
      </w:r>
      <w:bookmarkStart w:id="36" w:name="_Hlk152570480"/>
      <w:bookmarkStart w:id="37" w:name="_Hlk109223658"/>
      <w:r w:rsidRPr="00DD700A">
        <w:rPr>
          <w:rFonts w:ascii="Arial" w:hAnsi="Arial" w:cs="Arial"/>
          <w:color w:val="000000" w:themeColor="text1"/>
          <w:sz w:val="24"/>
          <w:szCs w:val="24"/>
        </w:rPr>
        <w:t xml:space="preserve">o </w:t>
      </w:r>
      <w:proofErr w:type="gramStart"/>
      <w:r w:rsidRPr="00DD700A">
        <w:rPr>
          <w:rFonts w:ascii="Arial" w:hAnsi="Arial" w:cs="Arial"/>
          <w:color w:val="000000" w:themeColor="text1"/>
          <w:sz w:val="24"/>
          <w:szCs w:val="24"/>
        </w:rPr>
        <w:t xml:space="preserve">fornecimento  </w:t>
      </w:r>
      <w:bookmarkEnd w:id="36"/>
      <w:r w:rsidR="007F4B05" w:rsidRPr="00DD700A">
        <w:rPr>
          <w:rFonts w:ascii="Arial" w:hAnsi="Arial" w:cs="Arial"/>
          <w:sz w:val="24"/>
          <w:szCs w:val="24"/>
        </w:rPr>
        <w:t>de</w:t>
      </w:r>
      <w:proofErr w:type="gramEnd"/>
      <w:r w:rsidR="007F4B05" w:rsidRPr="00DD700A">
        <w:rPr>
          <w:rFonts w:ascii="Arial" w:hAnsi="Arial" w:cs="Arial"/>
          <w:sz w:val="24"/>
          <w:szCs w:val="24"/>
        </w:rPr>
        <w:t xml:space="preserve"> prensas hidráulicas enfardadeiras</w:t>
      </w:r>
      <w:r w:rsidR="000C5677" w:rsidRPr="00DD700A">
        <w:rPr>
          <w:rFonts w:ascii="Arial" w:hAnsi="Arial" w:cs="Arial"/>
          <w:bCs/>
          <w:sz w:val="24"/>
          <w:szCs w:val="24"/>
        </w:rPr>
        <w:t>,</w:t>
      </w:r>
      <w:r w:rsidR="000C5677" w:rsidRPr="00DD700A">
        <w:rPr>
          <w:rFonts w:ascii="Arial" w:hAnsi="Arial" w:cs="Arial"/>
          <w:b/>
          <w:bCs/>
          <w:sz w:val="24"/>
          <w:szCs w:val="24"/>
        </w:rPr>
        <w:t xml:space="preserve"> </w:t>
      </w:r>
      <w:r w:rsidR="000C5677" w:rsidRPr="00DD700A">
        <w:rPr>
          <w:rFonts w:ascii="Arial" w:hAnsi="Arial" w:cs="Arial"/>
          <w:sz w:val="24"/>
          <w:szCs w:val="24"/>
        </w:rPr>
        <w:t xml:space="preserve"> visando atender as necessidades da Secretaria Municipal </w:t>
      </w:r>
      <w:r w:rsidR="000C5677" w:rsidRPr="00DD700A">
        <w:rPr>
          <w:rFonts w:ascii="Arial" w:hAnsi="Arial" w:cs="Arial"/>
          <w:bCs/>
          <w:sz w:val="24"/>
          <w:szCs w:val="24"/>
          <w:lang w:val="pt-PT"/>
        </w:rPr>
        <w:t>Agropecuária e Meio Ambieinte</w:t>
      </w:r>
      <w:r w:rsidR="000C5677" w:rsidRPr="00DD700A">
        <w:rPr>
          <w:rFonts w:ascii="Arial" w:eastAsia="Times New Roman" w:hAnsi="Arial" w:cs="Arial"/>
          <w:bCs/>
          <w:sz w:val="24"/>
          <w:szCs w:val="24"/>
          <w:lang w:val="pt-PT"/>
        </w:rPr>
        <w:t>.</w:t>
      </w:r>
      <w:r w:rsidRPr="00DD700A">
        <w:rPr>
          <w:rFonts w:ascii="Arial" w:hAnsi="Arial" w:cs="Arial"/>
          <w:color w:val="000000" w:themeColor="text1"/>
          <w:sz w:val="24"/>
          <w:szCs w:val="24"/>
        </w:rPr>
        <w:t xml:space="preserve">, </w:t>
      </w:r>
      <w:r w:rsidRPr="00DD700A">
        <w:rPr>
          <w:rFonts w:ascii="Arial" w:hAnsi="Arial" w:cs="Arial"/>
          <w:sz w:val="24"/>
          <w:szCs w:val="24"/>
        </w:rPr>
        <w:t>conforme especificações constantes abaixo:</w:t>
      </w:r>
    </w:p>
    <w:bookmarkEnd w:id="37"/>
    <w:p w14:paraId="478AB25B" w14:textId="77777777" w:rsidR="001020EA" w:rsidRPr="00DD700A" w:rsidRDefault="001020EA" w:rsidP="00DD700A">
      <w:pPr>
        <w:autoSpaceDE w:val="0"/>
        <w:autoSpaceDN w:val="0"/>
        <w:adjustRightInd w:val="0"/>
        <w:spacing w:after="0" w:line="360" w:lineRule="auto"/>
        <w:jc w:val="both"/>
        <w:rPr>
          <w:rFonts w:ascii="Arial" w:hAnsi="Arial" w:cs="Arial"/>
          <w:sz w:val="24"/>
          <w:szCs w:val="24"/>
        </w:rPr>
      </w:pPr>
    </w:p>
    <w:p w14:paraId="2EE92CF8" w14:textId="77777777" w:rsidR="001020EA" w:rsidRPr="00DD700A" w:rsidRDefault="001020EA" w:rsidP="00DD700A">
      <w:pPr>
        <w:spacing w:after="0" w:line="360" w:lineRule="auto"/>
        <w:jc w:val="both"/>
        <w:rPr>
          <w:rFonts w:ascii="Arial" w:eastAsia="Times New Roman" w:hAnsi="Arial" w:cs="Arial"/>
          <w:sz w:val="24"/>
          <w:szCs w:val="24"/>
          <w:lang w:eastAsia="ar-SA"/>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08"/>
        <w:gridCol w:w="709"/>
        <w:gridCol w:w="3327"/>
        <w:gridCol w:w="1843"/>
        <w:gridCol w:w="1559"/>
      </w:tblGrid>
      <w:tr w:rsidR="001020EA" w:rsidRPr="00DD700A" w14:paraId="2F070F0C" w14:textId="77777777" w:rsidTr="001020EA">
        <w:trPr>
          <w:trHeight w:val="781"/>
        </w:trPr>
        <w:tc>
          <w:tcPr>
            <w:tcW w:w="993" w:type="dxa"/>
          </w:tcPr>
          <w:p w14:paraId="426EECC0"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lastRenderedPageBreak/>
              <w:t>Item</w:t>
            </w:r>
          </w:p>
        </w:tc>
        <w:tc>
          <w:tcPr>
            <w:tcW w:w="708" w:type="dxa"/>
          </w:tcPr>
          <w:p w14:paraId="347D669B"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Unid</w:t>
            </w:r>
          </w:p>
        </w:tc>
        <w:tc>
          <w:tcPr>
            <w:tcW w:w="709" w:type="dxa"/>
          </w:tcPr>
          <w:p w14:paraId="49D60E84"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Quat.</w:t>
            </w:r>
          </w:p>
        </w:tc>
        <w:tc>
          <w:tcPr>
            <w:tcW w:w="3327" w:type="dxa"/>
          </w:tcPr>
          <w:p w14:paraId="33F7BF5C" w14:textId="77777777" w:rsidR="001020EA" w:rsidRPr="00DD700A" w:rsidRDefault="001020EA" w:rsidP="00DD700A">
            <w:pPr>
              <w:spacing w:after="0" w:line="360" w:lineRule="auto"/>
              <w:jc w:val="center"/>
              <w:rPr>
                <w:rFonts w:ascii="Arial" w:hAnsi="Arial" w:cs="Arial"/>
                <w:sz w:val="24"/>
                <w:szCs w:val="24"/>
              </w:rPr>
            </w:pPr>
            <w:r w:rsidRPr="00DD700A">
              <w:rPr>
                <w:rFonts w:ascii="Arial" w:hAnsi="Arial" w:cs="Arial"/>
                <w:b/>
                <w:sz w:val="24"/>
                <w:szCs w:val="24"/>
              </w:rPr>
              <w:t>Descrição.</w:t>
            </w:r>
          </w:p>
        </w:tc>
        <w:tc>
          <w:tcPr>
            <w:tcW w:w="1843" w:type="dxa"/>
          </w:tcPr>
          <w:p w14:paraId="42750B5B"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P. Unt</w:t>
            </w:r>
          </w:p>
        </w:tc>
        <w:tc>
          <w:tcPr>
            <w:tcW w:w="1559" w:type="dxa"/>
          </w:tcPr>
          <w:p w14:paraId="1F418138"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P Total</w:t>
            </w:r>
          </w:p>
        </w:tc>
      </w:tr>
      <w:tr w:rsidR="001020EA" w:rsidRPr="00DD700A" w14:paraId="0C161C21" w14:textId="77777777" w:rsidTr="001020EA">
        <w:trPr>
          <w:trHeight w:val="384"/>
        </w:trPr>
        <w:tc>
          <w:tcPr>
            <w:tcW w:w="993" w:type="dxa"/>
          </w:tcPr>
          <w:p w14:paraId="3CD900B3" w14:textId="77777777" w:rsidR="001020EA" w:rsidRPr="00DD700A" w:rsidRDefault="001020EA" w:rsidP="00DD700A">
            <w:pPr>
              <w:spacing w:after="0" w:line="360" w:lineRule="auto"/>
              <w:rPr>
                <w:rFonts w:ascii="Arial" w:hAnsi="Arial" w:cs="Arial"/>
                <w:sz w:val="24"/>
                <w:szCs w:val="24"/>
              </w:rPr>
            </w:pPr>
          </w:p>
        </w:tc>
        <w:tc>
          <w:tcPr>
            <w:tcW w:w="708" w:type="dxa"/>
          </w:tcPr>
          <w:p w14:paraId="6BFC957D" w14:textId="77777777" w:rsidR="001020EA" w:rsidRPr="00DD700A" w:rsidRDefault="001020EA" w:rsidP="00DD700A">
            <w:pPr>
              <w:spacing w:after="0" w:line="360" w:lineRule="auto"/>
              <w:rPr>
                <w:rFonts w:ascii="Arial" w:hAnsi="Arial" w:cs="Arial"/>
                <w:sz w:val="24"/>
                <w:szCs w:val="24"/>
                <w:lang w:val="es-ES_tradnl"/>
              </w:rPr>
            </w:pPr>
          </w:p>
        </w:tc>
        <w:tc>
          <w:tcPr>
            <w:tcW w:w="709" w:type="dxa"/>
          </w:tcPr>
          <w:p w14:paraId="53FFBAAB" w14:textId="77777777" w:rsidR="001020EA" w:rsidRPr="00DD700A" w:rsidRDefault="001020EA" w:rsidP="00DD700A">
            <w:pPr>
              <w:spacing w:after="0" w:line="360" w:lineRule="auto"/>
              <w:rPr>
                <w:rFonts w:ascii="Arial" w:hAnsi="Arial" w:cs="Arial"/>
                <w:sz w:val="24"/>
                <w:szCs w:val="24"/>
              </w:rPr>
            </w:pPr>
          </w:p>
        </w:tc>
        <w:tc>
          <w:tcPr>
            <w:tcW w:w="3327" w:type="dxa"/>
          </w:tcPr>
          <w:p w14:paraId="14A91F72" w14:textId="77777777" w:rsidR="001020EA" w:rsidRPr="00DD700A" w:rsidRDefault="001020EA" w:rsidP="00DD700A">
            <w:pPr>
              <w:spacing w:after="0" w:line="360" w:lineRule="auto"/>
              <w:rPr>
                <w:rFonts w:ascii="Arial" w:hAnsi="Arial" w:cs="Arial"/>
                <w:sz w:val="24"/>
                <w:szCs w:val="24"/>
              </w:rPr>
            </w:pPr>
          </w:p>
        </w:tc>
        <w:tc>
          <w:tcPr>
            <w:tcW w:w="1843" w:type="dxa"/>
          </w:tcPr>
          <w:p w14:paraId="37280C6A" w14:textId="77777777" w:rsidR="001020EA" w:rsidRPr="00DD700A" w:rsidRDefault="001020EA" w:rsidP="00DD700A">
            <w:pPr>
              <w:spacing w:after="0" w:line="360" w:lineRule="auto"/>
              <w:rPr>
                <w:rFonts w:ascii="Arial" w:hAnsi="Arial" w:cs="Arial"/>
                <w:sz w:val="24"/>
                <w:szCs w:val="24"/>
              </w:rPr>
            </w:pPr>
          </w:p>
        </w:tc>
        <w:tc>
          <w:tcPr>
            <w:tcW w:w="1559" w:type="dxa"/>
          </w:tcPr>
          <w:p w14:paraId="16711A99" w14:textId="77777777" w:rsidR="001020EA" w:rsidRPr="00DD700A" w:rsidRDefault="001020EA" w:rsidP="00DD700A">
            <w:pPr>
              <w:spacing w:after="0" w:line="360" w:lineRule="auto"/>
              <w:rPr>
                <w:rFonts w:ascii="Arial" w:hAnsi="Arial" w:cs="Arial"/>
                <w:sz w:val="24"/>
                <w:szCs w:val="24"/>
              </w:rPr>
            </w:pPr>
          </w:p>
        </w:tc>
      </w:tr>
    </w:tbl>
    <w:p w14:paraId="4741C879" w14:textId="77777777" w:rsidR="001020EA" w:rsidRPr="00DD700A" w:rsidRDefault="001020EA" w:rsidP="009A05DB">
      <w:pPr>
        <w:spacing w:after="0" w:line="360" w:lineRule="auto"/>
        <w:rPr>
          <w:rFonts w:ascii="Arial" w:hAnsi="Arial" w:cs="Arial"/>
          <w:b/>
          <w:bCs/>
          <w:sz w:val="24"/>
          <w:szCs w:val="24"/>
        </w:rPr>
      </w:pPr>
    </w:p>
    <w:p w14:paraId="488B7759" w14:textId="73AAB3B8" w:rsidR="0057011C" w:rsidRDefault="0057011C" w:rsidP="00DD700A">
      <w:pPr>
        <w:autoSpaceDE w:val="0"/>
        <w:autoSpaceDN w:val="0"/>
        <w:adjustRightInd w:val="0"/>
        <w:spacing w:after="0" w:line="360" w:lineRule="auto"/>
        <w:jc w:val="both"/>
        <w:rPr>
          <w:rFonts w:ascii="Arial" w:hAnsi="Arial" w:cs="Arial"/>
          <w:sz w:val="24"/>
          <w:szCs w:val="24"/>
        </w:rPr>
      </w:pPr>
      <w:bookmarkStart w:id="38" w:name="_Hlk193203257"/>
      <w:r w:rsidRPr="00DD700A">
        <w:rPr>
          <w:rFonts w:ascii="Arial" w:hAnsi="Arial" w:cs="Arial"/>
          <w:b/>
          <w:sz w:val="24"/>
          <w:szCs w:val="24"/>
        </w:rPr>
        <w:t xml:space="preserve">2.1.1- </w:t>
      </w:r>
      <w:r w:rsidRPr="00DD700A">
        <w:rPr>
          <w:rFonts w:ascii="Arial" w:hAnsi="Arial" w:cs="Arial"/>
          <w:sz w:val="24"/>
          <w:szCs w:val="24"/>
        </w:rPr>
        <w:t>Faz parte integrante deste contato, para todos os efeitos legais, independente de transcrição, o Termo de Referência Anexo I ao Edital de Pregão Eletrônico nº 0----/2025</w:t>
      </w:r>
      <w:r w:rsidR="00F9185D" w:rsidRPr="00DD700A">
        <w:rPr>
          <w:rFonts w:ascii="Arial" w:hAnsi="Arial" w:cs="Arial"/>
          <w:sz w:val="24"/>
          <w:szCs w:val="24"/>
        </w:rPr>
        <w:t>, e a proposta ajustada</w:t>
      </w:r>
      <w:r w:rsidRPr="00DD700A">
        <w:rPr>
          <w:rFonts w:ascii="Arial" w:hAnsi="Arial" w:cs="Arial"/>
          <w:sz w:val="24"/>
          <w:szCs w:val="24"/>
        </w:rPr>
        <w:t>.</w:t>
      </w:r>
    </w:p>
    <w:p w14:paraId="0848A146" w14:textId="77777777" w:rsidR="009A05DB" w:rsidRPr="00DD700A" w:rsidRDefault="009A05DB" w:rsidP="00DD700A">
      <w:pPr>
        <w:autoSpaceDE w:val="0"/>
        <w:autoSpaceDN w:val="0"/>
        <w:adjustRightInd w:val="0"/>
        <w:spacing w:after="0" w:line="360" w:lineRule="auto"/>
        <w:jc w:val="both"/>
        <w:rPr>
          <w:rFonts w:ascii="Arial" w:hAnsi="Arial" w:cs="Arial"/>
          <w:b/>
          <w:bCs/>
          <w:sz w:val="24"/>
          <w:szCs w:val="24"/>
        </w:rPr>
      </w:pPr>
    </w:p>
    <w:bookmarkEnd w:id="38"/>
    <w:p w14:paraId="41B4A36C" w14:textId="71D61366" w:rsidR="001020EA" w:rsidRPr="00DD700A" w:rsidRDefault="001020EA" w:rsidP="00DD700A">
      <w:pPr>
        <w:spacing w:after="0" w:line="360" w:lineRule="auto"/>
        <w:rPr>
          <w:rFonts w:ascii="Arial" w:hAnsi="Arial" w:cs="Arial"/>
          <w:b/>
          <w:bCs/>
          <w:sz w:val="24"/>
          <w:szCs w:val="24"/>
        </w:rPr>
      </w:pPr>
      <w:r w:rsidRPr="00DD700A">
        <w:rPr>
          <w:rFonts w:ascii="Arial" w:hAnsi="Arial" w:cs="Arial"/>
          <w:b/>
          <w:bCs/>
          <w:sz w:val="24"/>
          <w:szCs w:val="24"/>
        </w:rPr>
        <w:t xml:space="preserve">CLÁUSULA TERCEIRA </w:t>
      </w:r>
      <w:r w:rsidRPr="00DD700A">
        <w:rPr>
          <w:rFonts w:ascii="Arial" w:hAnsi="Arial" w:cs="Arial"/>
          <w:b/>
          <w:sz w:val="24"/>
          <w:szCs w:val="24"/>
        </w:rPr>
        <w:t xml:space="preserve">- Da Entrega </w:t>
      </w:r>
    </w:p>
    <w:p w14:paraId="2FB4DD8A" w14:textId="14E5D166" w:rsidR="0057011C" w:rsidRPr="00DD700A" w:rsidRDefault="0057011C"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 xml:space="preserve">3.1 </w:t>
      </w:r>
      <w:r w:rsidRPr="00DD700A">
        <w:rPr>
          <w:rFonts w:ascii="Arial" w:hAnsi="Arial" w:cs="Arial"/>
          <w:b/>
          <w:bCs/>
          <w:sz w:val="24"/>
          <w:szCs w:val="24"/>
        </w:rPr>
        <w:t>-</w:t>
      </w:r>
      <w:r w:rsidRPr="00DD700A">
        <w:rPr>
          <w:rFonts w:ascii="Arial" w:hAnsi="Arial" w:cs="Arial"/>
          <w:sz w:val="24"/>
          <w:szCs w:val="24"/>
        </w:rPr>
        <w:t xml:space="preserve"> Os itens deveram</w:t>
      </w:r>
      <w:r w:rsidR="009A05DB">
        <w:rPr>
          <w:rFonts w:ascii="Arial" w:hAnsi="Arial" w:cs="Arial"/>
          <w:sz w:val="24"/>
          <w:szCs w:val="24"/>
        </w:rPr>
        <w:t xml:space="preserve"> ser novo, </w:t>
      </w:r>
      <w:r w:rsidRPr="00DD700A">
        <w:rPr>
          <w:rFonts w:ascii="Arial" w:hAnsi="Arial" w:cs="Arial"/>
          <w:sz w:val="24"/>
          <w:szCs w:val="24"/>
        </w:rPr>
        <w:t>e entregues mediante recebimento da Nota de Autorização de Fornecimento na sede da Prefeitura Municipal ou outro local indicado para entrega acompanhada da nota fiscal para conferência, que ocorrerá no ato da entrega no local de recebimento; a entrega será po</w:t>
      </w:r>
      <w:r w:rsidR="009A05DB">
        <w:rPr>
          <w:rFonts w:ascii="Arial" w:hAnsi="Arial" w:cs="Arial"/>
          <w:sz w:val="24"/>
          <w:szCs w:val="24"/>
        </w:rPr>
        <w:t xml:space="preserve">r conta e risco do adjudicado. </w:t>
      </w:r>
    </w:p>
    <w:p w14:paraId="4E6F7F52" w14:textId="451C8A14" w:rsidR="0057011C" w:rsidRPr="00DD700A" w:rsidRDefault="0057011C"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3.1.1 - Prazo de entrega</w:t>
      </w:r>
      <w:r w:rsidRPr="00DD700A">
        <w:rPr>
          <w:rFonts w:ascii="Arial" w:hAnsi="Arial" w:cs="Arial"/>
          <w:b/>
          <w:bCs/>
          <w:sz w:val="24"/>
          <w:szCs w:val="24"/>
        </w:rPr>
        <w:t>:</w:t>
      </w:r>
      <w:r w:rsidRPr="00DD700A">
        <w:rPr>
          <w:rFonts w:ascii="Arial" w:hAnsi="Arial" w:cs="Arial"/>
          <w:sz w:val="24"/>
          <w:szCs w:val="24"/>
        </w:rPr>
        <w:t xml:space="preserve"> em até 20 (vinte) dias corridos, a contar do recebimento por parte da adjudicatária da No</w:t>
      </w:r>
      <w:r w:rsidR="009A05DB">
        <w:rPr>
          <w:rFonts w:ascii="Arial" w:hAnsi="Arial" w:cs="Arial"/>
          <w:sz w:val="24"/>
          <w:szCs w:val="24"/>
        </w:rPr>
        <w:t>ta Autorização de Fornecimento.</w:t>
      </w:r>
    </w:p>
    <w:p w14:paraId="5575E3C8" w14:textId="04D306D1" w:rsidR="0057011C" w:rsidRPr="00DD700A" w:rsidRDefault="0057011C" w:rsidP="00DD700A">
      <w:pPr>
        <w:spacing w:after="0" w:line="360" w:lineRule="auto"/>
        <w:jc w:val="both"/>
        <w:rPr>
          <w:rFonts w:ascii="Arial" w:hAnsi="Arial" w:cs="Arial"/>
          <w:b/>
          <w:sz w:val="24"/>
          <w:szCs w:val="24"/>
        </w:rPr>
      </w:pPr>
      <w:r w:rsidRPr="00DD700A">
        <w:rPr>
          <w:rFonts w:ascii="Arial" w:hAnsi="Arial" w:cs="Arial"/>
          <w:b/>
          <w:bCs/>
          <w:sz w:val="24"/>
          <w:szCs w:val="24"/>
        </w:rPr>
        <w:t>3.1.2 -</w:t>
      </w:r>
      <w:r w:rsidRPr="00DD700A">
        <w:rPr>
          <w:rFonts w:ascii="Arial" w:hAnsi="Arial" w:cs="Arial"/>
          <w:sz w:val="24"/>
          <w:szCs w:val="24"/>
        </w:rPr>
        <w:t xml:space="preserve"> O prazo de entrega poderá ser prorrogado mediante apresentação por escrito, por parte da Contratada, de justificativa devidamente fundamentada, caso ocorram uma das situações previstas pelo art. 124 da 3</w:t>
      </w:r>
      <w:r w:rsidRPr="00DD700A">
        <w:rPr>
          <w:rFonts w:ascii="Arial" w:hAnsi="Arial" w:cs="Arial"/>
          <w:b/>
          <w:bCs/>
          <w:sz w:val="24"/>
          <w:szCs w:val="24"/>
        </w:rPr>
        <w:t>.1.3 -</w:t>
      </w:r>
      <w:r w:rsidRPr="00DD700A">
        <w:rPr>
          <w:rFonts w:ascii="Arial" w:hAnsi="Arial" w:cs="Arial"/>
          <w:sz w:val="24"/>
          <w:szCs w:val="24"/>
        </w:rPr>
        <w:t xml:space="preserve"> Os itens deverão serem entregues em dias úteis, durante o horário de expediente, especificamente das 07:30h às 11:00h e das 13h00min às 17h00min (horário de Brasília-DF), na Sede do Municipio de Arinos.</w:t>
      </w:r>
    </w:p>
    <w:p w14:paraId="50737FB3" w14:textId="77777777" w:rsidR="0057011C" w:rsidRPr="00DD700A" w:rsidRDefault="0057011C" w:rsidP="00DD700A">
      <w:pPr>
        <w:spacing w:after="0" w:line="360" w:lineRule="auto"/>
        <w:rPr>
          <w:rFonts w:ascii="Arial" w:hAnsi="Arial" w:cs="Arial"/>
          <w:b/>
          <w:bCs/>
          <w:sz w:val="24"/>
          <w:szCs w:val="24"/>
        </w:rPr>
      </w:pPr>
      <w:r w:rsidRPr="00DD700A">
        <w:rPr>
          <w:rFonts w:ascii="Arial" w:hAnsi="Arial" w:cs="Arial"/>
          <w:b/>
          <w:sz w:val="24"/>
          <w:szCs w:val="24"/>
        </w:rPr>
        <w:t>3.1.4 -</w:t>
      </w:r>
      <w:r w:rsidRPr="00DD700A">
        <w:rPr>
          <w:rFonts w:ascii="Arial" w:hAnsi="Arial" w:cs="Arial"/>
          <w:sz w:val="24"/>
          <w:szCs w:val="24"/>
        </w:rPr>
        <w:t xml:space="preserve"> A Prefeitura se reserva o direito de não receber os veículos, em desacordo com o previsto neste instrumento convocatório, podendo cancelar o contrato em decorrência da sua inexecução parcial ou total, sem prejuízo das demais cominações legais aplicáveis</w:t>
      </w:r>
      <w:r w:rsidRPr="00DD700A">
        <w:rPr>
          <w:rFonts w:ascii="Arial" w:hAnsi="Arial" w:cs="Arial"/>
          <w:b/>
          <w:bCs/>
          <w:sz w:val="24"/>
          <w:szCs w:val="24"/>
        </w:rPr>
        <w:t xml:space="preserve"> </w:t>
      </w:r>
    </w:p>
    <w:p w14:paraId="404543AA" w14:textId="77777777" w:rsidR="00F84399" w:rsidRPr="00DD700A" w:rsidRDefault="00F84399" w:rsidP="00DD700A">
      <w:pPr>
        <w:tabs>
          <w:tab w:val="left" w:pos="1404"/>
        </w:tabs>
        <w:spacing w:after="0" w:line="360" w:lineRule="auto"/>
        <w:rPr>
          <w:rFonts w:ascii="Arial" w:hAnsi="Arial" w:cs="Arial"/>
          <w:b/>
          <w:bCs/>
          <w:sz w:val="24"/>
          <w:szCs w:val="24"/>
        </w:rPr>
      </w:pPr>
    </w:p>
    <w:p w14:paraId="4B122E14" w14:textId="192F2258" w:rsidR="0057011C" w:rsidRPr="00DD700A" w:rsidRDefault="0057011C" w:rsidP="00DD700A">
      <w:pPr>
        <w:tabs>
          <w:tab w:val="left" w:pos="1404"/>
        </w:tabs>
        <w:spacing w:after="0" w:line="360" w:lineRule="auto"/>
        <w:rPr>
          <w:rFonts w:ascii="Arial" w:hAnsi="Arial" w:cs="Arial"/>
          <w:b/>
          <w:bCs/>
          <w:sz w:val="24"/>
          <w:szCs w:val="24"/>
        </w:rPr>
      </w:pPr>
      <w:r w:rsidRPr="00DD700A">
        <w:rPr>
          <w:rFonts w:ascii="Arial" w:hAnsi="Arial" w:cs="Arial"/>
          <w:b/>
          <w:bCs/>
          <w:sz w:val="24"/>
          <w:szCs w:val="24"/>
        </w:rPr>
        <w:t xml:space="preserve">CLAUSULA QUARTA - Do Valor/Pagamento </w:t>
      </w:r>
    </w:p>
    <w:p w14:paraId="5B151599" w14:textId="3C6E56C5" w:rsidR="0057011C" w:rsidRPr="00DD700A" w:rsidRDefault="0057011C" w:rsidP="00DD700A">
      <w:pPr>
        <w:tabs>
          <w:tab w:val="left" w:pos="1404"/>
        </w:tabs>
        <w:spacing w:after="0" w:line="360" w:lineRule="auto"/>
        <w:jc w:val="both"/>
        <w:rPr>
          <w:rFonts w:ascii="Arial" w:hAnsi="Arial" w:cs="Arial"/>
          <w:sz w:val="24"/>
          <w:szCs w:val="24"/>
        </w:rPr>
      </w:pPr>
      <w:r w:rsidRPr="00DD700A">
        <w:rPr>
          <w:rFonts w:ascii="Arial" w:hAnsi="Arial" w:cs="Arial"/>
          <w:b/>
          <w:sz w:val="24"/>
          <w:szCs w:val="24"/>
        </w:rPr>
        <w:t xml:space="preserve">4.1- </w:t>
      </w:r>
      <w:r w:rsidRPr="00DD700A">
        <w:rPr>
          <w:rFonts w:ascii="Arial" w:hAnsi="Arial" w:cs="Arial"/>
          <w:sz w:val="24"/>
          <w:szCs w:val="24"/>
        </w:rPr>
        <w:t xml:space="preserve">O valor total do presente contrato é de R$___________ (____________). </w:t>
      </w:r>
    </w:p>
    <w:p w14:paraId="655D82C7" w14:textId="2D480E36" w:rsidR="0057011C" w:rsidRPr="00DD700A" w:rsidRDefault="0057011C" w:rsidP="00DD700A">
      <w:pPr>
        <w:pStyle w:val="Normal2"/>
        <w:pBdr>
          <w:top w:val="nil"/>
          <w:left w:val="nil"/>
          <w:bottom w:val="nil"/>
          <w:right w:val="nil"/>
          <w:between w:val="nil"/>
        </w:pBdr>
        <w:spacing w:after="0" w:line="360" w:lineRule="auto"/>
        <w:jc w:val="both"/>
        <w:rPr>
          <w:rFonts w:ascii="Arial" w:hAnsi="Arial" w:cs="Arial"/>
          <w:sz w:val="24"/>
          <w:szCs w:val="24"/>
        </w:rPr>
      </w:pPr>
      <w:r w:rsidRPr="00DD700A">
        <w:rPr>
          <w:rFonts w:ascii="Arial" w:eastAsia="Arial" w:hAnsi="Arial" w:cs="Arial"/>
          <w:b/>
          <w:color w:val="000000"/>
          <w:sz w:val="24"/>
          <w:szCs w:val="24"/>
        </w:rPr>
        <w:t xml:space="preserve">4.1.1 </w:t>
      </w:r>
      <w:r w:rsidRPr="00DD700A">
        <w:rPr>
          <w:rFonts w:ascii="Arial" w:eastAsia="Arial" w:hAnsi="Arial" w:cs="Arial"/>
          <w:b/>
          <w:bCs/>
          <w:color w:val="000000"/>
          <w:sz w:val="24"/>
          <w:szCs w:val="24"/>
        </w:rPr>
        <w:t>-</w:t>
      </w:r>
      <w:r w:rsidRPr="00DD700A">
        <w:rPr>
          <w:rFonts w:ascii="Arial" w:eastAsia="Arial" w:hAnsi="Arial" w:cs="Arial"/>
          <w:color w:val="000000"/>
          <w:sz w:val="24"/>
          <w:szCs w:val="24"/>
        </w:rPr>
        <w:t xml:space="preserve"> </w:t>
      </w:r>
      <w:r w:rsidRPr="00DD700A">
        <w:rPr>
          <w:rFonts w:ascii="Arial" w:hAnsi="Arial" w:cs="Arial"/>
          <w:sz w:val="24"/>
          <w:szCs w:val="24"/>
        </w:rPr>
        <w:t xml:space="preserve">O pagamento será realizado no prazo máximo de até 10 (dez) dias, úteis contados a partir do recebimento da Nota Fiscal ou Fatura, através de ordem bancária, para crédito em banco, agência e conta corrente indicados pelo contratado. </w:t>
      </w:r>
    </w:p>
    <w:p w14:paraId="4F6F071A" w14:textId="77777777" w:rsidR="0057011C" w:rsidRPr="00DD700A" w:rsidRDefault="0057011C" w:rsidP="00DD700A">
      <w:pPr>
        <w:pStyle w:val="Normal2"/>
        <w:pBdr>
          <w:top w:val="nil"/>
          <w:left w:val="nil"/>
          <w:bottom w:val="nil"/>
          <w:right w:val="nil"/>
          <w:between w:val="nil"/>
        </w:pBdr>
        <w:spacing w:after="0" w:line="360" w:lineRule="auto"/>
        <w:jc w:val="both"/>
        <w:rPr>
          <w:rFonts w:ascii="Arial" w:hAnsi="Arial" w:cs="Arial"/>
          <w:b/>
          <w:bCs/>
          <w:sz w:val="24"/>
          <w:szCs w:val="24"/>
        </w:rPr>
      </w:pPr>
    </w:p>
    <w:p w14:paraId="7A325775" w14:textId="1ED9536D" w:rsidR="0057011C" w:rsidRPr="00DD700A" w:rsidRDefault="0057011C"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hAnsi="Arial" w:cs="Arial"/>
          <w:b/>
          <w:bCs/>
          <w:sz w:val="24"/>
          <w:szCs w:val="24"/>
        </w:rPr>
        <w:lastRenderedPageBreak/>
        <w:t>4.1.2 -</w:t>
      </w:r>
      <w:r w:rsidRPr="00DD700A">
        <w:rPr>
          <w:rFonts w:ascii="Arial" w:hAnsi="Arial" w:cs="Arial"/>
          <w:sz w:val="24"/>
          <w:szCs w:val="24"/>
        </w:rPr>
        <w:t xml:space="preserve"> Considera-se ocorrido o recebimento da nota fiscal ou fatura no momento em que o órgão contratante atestar a execução do objeto do contrato</w:t>
      </w:r>
      <w:r w:rsidR="009A05DB">
        <w:rPr>
          <w:rFonts w:ascii="Arial" w:eastAsia="Arial" w:hAnsi="Arial" w:cs="Arial"/>
          <w:color w:val="000000"/>
          <w:sz w:val="24"/>
          <w:szCs w:val="24"/>
        </w:rPr>
        <w:t>.</w:t>
      </w:r>
    </w:p>
    <w:p w14:paraId="7852238E" w14:textId="184DE64E" w:rsidR="0057011C" w:rsidRPr="00DD700A" w:rsidRDefault="0057011C" w:rsidP="00DD700A">
      <w:pPr>
        <w:pStyle w:val="Normal2"/>
        <w:pBdr>
          <w:top w:val="nil"/>
          <w:left w:val="nil"/>
          <w:bottom w:val="nil"/>
          <w:right w:val="nil"/>
          <w:between w:val="nil"/>
        </w:pBdr>
        <w:spacing w:after="0" w:line="360" w:lineRule="auto"/>
        <w:jc w:val="both"/>
        <w:rPr>
          <w:rFonts w:ascii="Arial" w:eastAsia="Arial" w:hAnsi="Arial" w:cs="Arial"/>
          <w:b/>
          <w:color w:val="000000"/>
          <w:sz w:val="24"/>
          <w:szCs w:val="24"/>
        </w:rPr>
      </w:pPr>
      <w:r w:rsidRPr="00DD700A">
        <w:rPr>
          <w:rFonts w:ascii="Arial" w:hAnsi="Arial" w:cs="Arial"/>
          <w:b/>
          <w:bCs/>
          <w:sz w:val="24"/>
          <w:szCs w:val="24"/>
        </w:rPr>
        <w:t>4.1.3 -</w:t>
      </w:r>
      <w:r w:rsidRPr="00DD700A">
        <w:rPr>
          <w:rFonts w:ascii="Arial" w:hAnsi="Arial" w:cs="Arial"/>
          <w:sz w:val="24"/>
          <w:szCs w:val="24"/>
        </w:rPr>
        <w:t xml:space="preserve"> A Nota Fiscal ou Fatura deverá ser obrigatoriamente acompanhada da comprovação da regularidade fiscal, constatada por meio de consulta aos sítios eletrônicos oficiais ou à documentação mencionada no art. 68 da Lei nº 14.133/2021.</w:t>
      </w:r>
    </w:p>
    <w:p w14:paraId="43304327" w14:textId="3D5D42A0" w:rsidR="0057011C" w:rsidRPr="00DD700A" w:rsidRDefault="0057011C"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eastAsia="Arial" w:hAnsi="Arial" w:cs="Arial"/>
          <w:b/>
          <w:color w:val="000000"/>
          <w:sz w:val="24"/>
          <w:szCs w:val="24"/>
        </w:rPr>
        <w:t xml:space="preserve">4.1.4 </w:t>
      </w:r>
      <w:r w:rsidRPr="00DD700A">
        <w:rPr>
          <w:rFonts w:ascii="Arial" w:eastAsia="Arial" w:hAnsi="Arial" w:cs="Arial"/>
          <w:b/>
          <w:bCs/>
          <w:color w:val="000000"/>
          <w:sz w:val="24"/>
          <w:szCs w:val="24"/>
        </w:rPr>
        <w:t xml:space="preserve">- </w:t>
      </w:r>
      <w:r w:rsidRPr="00DD700A">
        <w:rPr>
          <w:rFonts w:ascii="Arial" w:eastAsia="Arial" w:hAnsi="Arial" w:cs="Arial"/>
          <w:color w:val="000000"/>
          <w:sz w:val="24"/>
          <w:szCs w:val="24"/>
        </w:rPr>
        <w:t>Em caso de irregularidade na emissão dos documentos fiscais, o prazo de pagamento será contado a partir de sua reapresentação, desde que devidamente regularizados.</w:t>
      </w:r>
    </w:p>
    <w:p w14:paraId="4A3909A0" w14:textId="5C8D528E" w:rsidR="0057011C" w:rsidRPr="00DD700A" w:rsidRDefault="0057011C"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eastAsia="Arial" w:hAnsi="Arial" w:cs="Arial"/>
          <w:b/>
          <w:color w:val="000000"/>
          <w:sz w:val="24"/>
          <w:szCs w:val="24"/>
        </w:rPr>
        <w:t xml:space="preserve">4.1.5 </w:t>
      </w:r>
      <w:r w:rsidRPr="00DD700A">
        <w:rPr>
          <w:rFonts w:ascii="Arial" w:eastAsia="Arial" w:hAnsi="Arial" w:cs="Arial"/>
          <w:b/>
          <w:bCs/>
          <w:color w:val="000000"/>
          <w:sz w:val="24"/>
          <w:szCs w:val="24"/>
        </w:rPr>
        <w:t>-</w:t>
      </w:r>
      <w:r w:rsidRPr="00DD700A">
        <w:rPr>
          <w:rFonts w:ascii="Arial" w:eastAsia="Arial" w:hAnsi="Arial" w:cs="Arial"/>
          <w:color w:val="000000"/>
          <w:sz w:val="24"/>
          <w:szCs w:val="24"/>
        </w:rPr>
        <w:t xml:space="preserve"> O pagamento somente será autorizado depois de efetuado o “atesto” pelo servidor competente, condicionado este ato à verificação da conformidade da Nota Fiscal/Fatura apresentada em relação a</w:t>
      </w:r>
      <w:r w:rsidR="009A05DB">
        <w:rPr>
          <w:rFonts w:ascii="Arial" w:eastAsia="Arial" w:hAnsi="Arial" w:cs="Arial"/>
          <w:color w:val="000000"/>
          <w:sz w:val="24"/>
          <w:szCs w:val="24"/>
        </w:rPr>
        <w:t>os bens efetivamente entregues.</w:t>
      </w:r>
    </w:p>
    <w:p w14:paraId="09332B53" w14:textId="294AC6E2" w:rsidR="0057011C" w:rsidRPr="00DD700A" w:rsidRDefault="0057011C" w:rsidP="00DD700A">
      <w:pPr>
        <w:spacing w:after="0" w:line="360" w:lineRule="auto"/>
        <w:jc w:val="both"/>
        <w:rPr>
          <w:rFonts w:ascii="Arial" w:hAnsi="Arial" w:cs="Arial"/>
          <w:sz w:val="24"/>
          <w:szCs w:val="24"/>
        </w:rPr>
      </w:pPr>
      <w:r w:rsidRPr="00DD700A">
        <w:rPr>
          <w:rFonts w:ascii="Arial" w:hAnsi="Arial" w:cs="Arial"/>
          <w:b/>
          <w:bCs/>
          <w:sz w:val="24"/>
          <w:szCs w:val="24"/>
        </w:rPr>
        <w:t>4.1.6 -</w:t>
      </w:r>
      <w:r w:rsidRPr="00DD700A">
        <w:rPr>
          <w:rFonts w:ascii="Arial" w:hAnsi="Arial" w:cs="Arial"/>
          <w:sz w:val="24"/>
          <w:szCs w:val="24"/>
        </w:rPr>
        <w:t xml:space="preserve"> Será efetuada a retenção dos tributos e das contribuições federais, se for o caso, conforme estabelecido na Lei nº 9.430/96 e na Instrução Normativa RFB 1234/12. </w:t>
      </w:r>
      <w:proofErr w:type="gramStart"/>
      <w:r w:rsidRPr="00DD700A">
        <w:rPr>
          <w:rFonts w:ascii="Arial" w:hAnsi="Arial" w:cs="Arial"/>
          <w:sz w:val="24"/>
          <w:szCs w:val="24"/>
        </w:rPr>
        <w:t>e</w:t>
      </w:r>
      <w:proofErr w:type="gramEnd"/>
      <w:r w:rsidRPr="00DD700A">
        <w:rPr>
          <w:rFonts w:ascii="Arial" w:hAnsi="Arial" w:cs="Arial"/>
          <w:sz w:val="24"/>
          <w:szCs w:val="24"/>
        </w:rPr>
        <w:t xml:space="preserve"> Decreto Municipal nº 2513/2023.</w:t>
      </w:r>
    </w:p>
    <w:p w14:paraId="0B11CDB9" w14:textId="3594D1A5" w:rsidR="0057011C" w:rsidRPr="00DD700A" w:rsidRDefault="0057011C" w:rsidP="00DD700A">
      <w:pPr>
        <w:spacing w:after="0" w:line="360" w:lineRule="auto"/>
        <w:jc w:val="both"/>
        <w:rPr>
          <w:rFonts w:ascii="Arial" w:hAnsi="Arial" w:cs="Arial"/>
          <w:sz w:val="24"/>
          <w:szCs w:val="24"/>
        </w:rPr>
      </w:pPr>
      <w:r w:rsidRPr="00DD700A">
        <w:rPr>
          <w:rFonts w:ascii="Arial" w:hAnsi="Arial" w:cs="Arial"/>
          <w:b/>
          <w:bCs/>
          <w:sz w:val="24"/>
          <w:szCs w:val="24"/>
        </w:rPr>
        <w:t>4.1.7 -</w:t>
      </w:r>
      <w:r w:rsidRPr="00DD700A">
        <w:rPr>
          <w:rFonts w:ascii="Arial" w:hAnsi="Arial" w:cs="Arial"/>
          <w:sz w:val="24"/>
          <w:szCs w:val="24"/>
        </w:rPr>
        <w:t xml:space="preserve">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450DD905" w14:textId="68E43D70" w:rsidR="0057011C" w:rsidRPr="00DD700A" w:rsidRDefault="0057011C" w:rsidP="00DD700A">
      <w:pPr>
        <w:pStyle w:val="Normal2"/>
        <w:pBdr>
          <w:top w:val="nil"/>
          <w:left w:val="nil"/>
          <w:bottom w:val="nil"/>
          <w:right w:val="nil"/>
          <w:between w:val="nil"/>
        </w:pBdr>
        <w:spacing w:after="0" w:line="360" w:lineRule="auto"/>
        <w:jc w:val="both"/>
        <w:rPr>
          <w:rFonts w:ascii="Arial" w:eastAsia="Arial" w:hAnsi="Arial" w:cs="Arial"/>
          <w:color w:val="000000"/>
          <w:sz w:val="24"/>
          <w:szCs w:val="24"/>
        </w:rPr>
      </w:pPr>
      <w:r w:rsidRPr="00DD700A">
        <w:rPr>
          <w:rFonts w:ascii="Arial" w:eastAsia="Arial" w:hAnsi="Arial" w:cs="Arial"/>
          <w:b/>
          <w:color w:val="000000"/>
          <w:sz w:val="24"/>
          <w:szCs w:val="24"/>
        </w:rPr>
        <w:t xml:space="preserve">4.1.8 </w:t>
      </w:r>
      <w:r w:rsidRPr="00DD700A">
        <w:rPr>
          <w:rFonts w:ascii="Arial" w:eastAsia="Arial" w:hAnsi="Arial" w:cs="Arial"/>
          <w:b/>
          <w:bCs/>
          <w:color w:val="000000"/>
          <w:sz w:val="24"/>
          <w:szCs w:val="24"/>
        </w:rPr>
        <w:t>-</w:t>
      </w:r>
      <w:r w:rsidRPr="00DD700A">
        <w:rPr>
          <w:rFonts w:ascii="Arial" w:eastAsia="Arial" w:hAnsi="Arial" w:cs="Arial"/>
          <w:color w:val="000000"/>
          <w:sz w:val="24"/>
          <w:szCs w:val="24"/>
        </w:rPr>
        <w:t xml:space="preserve"> Nenhum pagamento será efetuado à Contratada enquanto pendente de liquidação qualquer obrigação financeira que lhe for imposta, em virtude de penalidade ou inadimplência.</w:t>
      </w:r>
    </w:p>
    <w:p w14:paraId="00F9F7CA" w14:textId="77777777" w:rsidR="0057011C" w:rsidRPr="00DD700A" w:rsidRDefault="0057011C" w:rsidP="00DD700A">
      <w:pPr>
        <w:spacing w:after="0" w:line="360" w:lineRule="auto"/>
        <w:rPr>
          <w:rFonts w:ascii="Arial" w:hAnsi="Arial" w:cs="Arial"/>
          <w:b/>
          <w:bCs/>
          <w:sz w:val="24"/>
          <w:szCs w:val="24"/>
        </w:rPr>
      </w:pPr>
    </w:p>
    <w:p w14:paraId="70D94BE1" w14:textId="37CB708B" w:rsidR="0057011C" w:rsidRPr="00DD700A" w:rsidRDefault="0057011C" w:rsidP="009A05DB">
      <w:pPr>
        <w:spacing w:after="0" w:line="360" w:lineRule="auto"/>
        <w:rPr>
          <w:rFonts w:ascii="Arial" w:hAnsi="Arial" w:cs="Arial"/>
          <w:b/>
          <w:sz w:val="24"/>
          <w:szCs w:val="24"/>
        </w:rPr>
      </w:pPr>
      <w:r w:rsidRPr="00DD700A">
        <w:rPr>
          <w:rFonts w:ascii="Arial" w:hAnsi="Arial" w:cs="Arial"/>
          <w:b/>
          <w:bCs/>
          <w:sz w:val="24"/>
          <w:szCs w:val="24"/>
        </w:rPr>
        <w:t xml:space="preserve">CLÁUSULA QUINTA - </w:t>
      </w:r>
      <w:r w:rsidR="009A05DB">
        <w:rPr>
          <w:rFonts w:ascii="Arial" w:hAnsi="Arial" w:cs="Arial"/>
          <w:b/>
          <w:sz w:val="24"/>
          <w:szCs w:val="24"/>
        </w:rPr>
        <w:t>Do Reajuste</w:t>
      </w:r>
    </w:p>
    <w:p w14:paraId="660AC04C" w14:textId="0459304C" w:rsidR="0057011C" w:rsidRPr="00DD700A" w:rsidRDefault="0057011C" w:rsidP="00DD700A">
      <w:pPr>
        <w:autoSpaceDE w:val="0"/>
        <w:autoSpaceDN w:val="0"/>
        <w:adjustRightInd w:val="0"/>
        <w:spacing w:after="0" w:line="360" w:lineRule="auto"/>
        <w:jc w:val="both"/>
        <w:rPr>
          <w:rFonts w:ascii="Arial" w:hAnsi="Arial" w:cs="Arial"/>
          <w:color w:val="000000"/>
          <w:sz w:val="24"/>
          <w:szCs w:val="24"/>
        </w:rPr>
      </w:pPr>
      <w:r w:rsidRPr="00DD700A">
        <w:rPr>
          <w:rFonts w:ascii="Arial" w:hAnsi="Arial" w:cs="Arial"/>
          <w:b/>
          <w:bCs/>
          <w:iCs/>
          <w:color w:val="000000"/>
          <w:sz w:val="24"/>
          <w:szCs w:val="24"/>
        </w:rPr>
        <w:t xml:space="preserve">5.1 </w:t>
      </w:r>
      <w:r w:rsidRPr="00DD700A">
        <w:rPr>
          <w:rFonts w:ascii="Arial" w:hAnsi="Arial" w:cs="Arial"/>
          <w:b/>
          <w:iCs/>
          <w:color w:val="000000"/>
          <w:sz w:val="24"/>
          <w:szCs w:val="24"/>
        </w:rPr>
        <w:t>-</w:t>
      </w:r>
      <w:r w:rsidRPr="00DD700A">
        <w:rPr>
          <w:rFonts w:ascii="Arial" w:hAnsi="Arial" w:cs="Arial"/>
          <w:sz w:val="24"/>
          <w:szCs w:val="24"/>
        </w:rPr>
        <w:t xml:space="preserve"> O preço contratado é fixo e irreajustável, Eventuais alterações contratuais reger-se-ão pela disciplina do art. 124 da Lei nº 14.133/2021</w:t>
      </w:r>
      <w:r w:rsidRPr="00DD700A">
        <w:rPr>
          <w:rFonts w:ascii="Arial" w:hAnsi="Arial" w:cs="Arial"/>
          <w:iCs/>
          <w:color w:val="000000"/>
          <w:sz w:val="24"/>
          <w:szCs w:val="24"/>
        </w:rPr>
        <w:t xml:space="preserve">. </w:t>
      </w:r>
    </w:p>
    <w:p w14:paraId="681250CC" w14:textId="77777777" w:rsidR="00F84399" w:rsidRPr="00DD700A" w:rsidRDefault="00F84399" w:rsidP="00DD700A">
      <w:pPr>
        <w:spacing w:after="0" w:line="360" w:lineRule="auto"/>
        <w:rPr>
          <w:rFonts w:ascii="Arial" w:hAnsi="Arial" w:cs="Arial"/>
          <w:b/>
          <w:bCs/>
          <w:sz w:val="24"/>
          <w:szCs w:val="24"/>
        </w:rPr>
      </w:pPr>
    </w:p>
    <w:p w14:paraId="56F56ABB" w14:textId="562F1A57" w:rsidR="001020EA" w:rsidRPr="00DD700A" w:rsidRDefault="001020EA" w:rsidP="00DD700A">
      <w:pPr>
        <w:spacing w:after="0" w:line="360" w:lineRule="auto"/>
        <w:rPr>
          <w:rFonts w:ascii="Arial" w:hAnsi="Arial" w:cs="Arial"/>
          <w:b/>
          <w:sz w:val="24"/>
          <w:szCs w:val="24"/>
        </w:rPr>
      </w:pPr>
      <w:r w:rsidRPr="00DD700A">
        <w:rPr>
          <w:rFonts w:ascii="Arial" w:hAnsi="Arial" w:cs="Arial"/>
          <w:b/>
          <w:bCs/>
          <w:sz w:val="24"/>
          <w:szCs w:val="24"/>
        </w:rPr>
        <w:t xml:space="preserve">CLÁUSULA </w:t>
      </w:r>
      <w:r w:rsidRPr="00DD700A">
        <w:rPr>
          <w:rFonts w:ascii="Arial" w:hAnsi="Arial" w:cs="Arial"/>
          <w:b/>
          <w:bCs/>
          <w:sz w:val="24"/>
          <w:szCs w:val="24"/>
        </w:rPr>
        <w:tab/>
      </w:r>
      <w:r w:rsidR="0057011C" w:rsidRPr="00DD700A">
        <w:rPr>
          <w:rFonts w:ascii="Arial" w:hAnsi="Arial" w:cs="Arial"/>
          <w:b/>
          <w:bCs/>
          <w:sz w:val="24"/>
          <w:szCs w:val="24"/>
        </w:rPr>
        <w:t>SEXTA</w:t>
      </w:r>
      <w:r w:rsidR="0057011C" w:rsidRPr="00DD700A">
        <w:rPr>
          <w:rFonts w:ascii="Arial" w:hAnsi="Arial" w:cs="Arial"/>
          <w:b/>
          <w:sz w:val="24"/>
          <w:szCs w:val="24"/>
        </w:rPr>
        <w:t>–</w:t>
      </w:r>
      <w:r w:rsidRPr="00DD700A">
        <w:rPr>
          <w:rFonts w:ascii="Arial" w:hAnsi="Arial" w:cs="Arial"/>
          <w:b/>
          <w:sz w:val="24"/>
          <w:szCs w:val="24"/>
        </w:rPr>
        <w:t xml:space="preserve"> Dos Prazos De Vigência</w:t>
      </w:r>
    </w:p>
    <w:p w14:paraId="200C70E9" w14:textId="068FBEDD" w:rsidR="001020EA" w:rsidRPr="00DD700A" w:rsidRDefault="0057011C" w:rsidP="00DD700A">
      <w:pPr>
        <w:spacing w:after="0" w:line="360" w:lineRule="auto"/>
        <w:jc w:val="both"/>
        <w:rPr>
          <w:rFonts w:ascii="Arial" w:hAnsi="Arial" w:cs="Arial"/>
          <w:sz w:val="24"/>
          <w:szCs w:val="24"/>
        </w:rPr>
      </w:pPr>
      <w:r w:rsidRPr="00DD700A">
        <w:rPr>
          <w:rFonts w:ascii="Arial" w:hAnsi="Arial" w:cs="Arial"/>
          <w:b/>
          <w:sz w:val="24"/>
          <w:szCs w:val="24"/>
        </w:rPr>
        <w:t>6</w:t>
      </w:r>
      <w:r w:rsidR="001020EA" w:rsidRPr="00DD700A">
        <w:rPr>
          <w:rFonts w:ascii="Arial" w:hAnsi="Arial" w:cs="Arial"/>
          <w:b/>
          <w:sz w:val="24"/>
          <w:szCs w:val="24"/>
        </w:rPr>
        <w:t>.1 -</w:t>
      </w:r>
      <w:r w:rsidR="001020EA" w:rsidRPr="00DD700A">
        <w:rPr>
          <w:rFonts w:ascii="Arial" w:hAnsi="Arial" w:cs="Arial"/>
          <w:sz w:val="24"/>
          <w:szCs w:val="24"/>
        </w:rPr>
        <w:t xml:space="preserve"> O prazo de vigência deste Termo de Contrato tem início na data de sua assinatura e terá a duração </w:t>
      </w:r>
      <w:r w:rsidR="00F84399" w:rsidRPr="00DD700A">
        <w:rPr>
          <w:rFonts w:ascii="Arial" w:hAnsi="Arial" w:cs="Arial"/>
          <w:sz w:val="24"/>
          <w:szCs w:val="24"/>
        </w:rPr>
        <w:t>até -------------</w:t>
      </w:r>
      <w:r w:rsidR="001020EA" w:rsidRPr="00DD700A">
        <w:rPr>
          <w:rFonts w:ascii="Arial" w:hAnsi="Arial" w:cs="Arial"/>
          <w:sz w:val="24"/>
          <w:szCs w:val="24"/>
        </w:rPr>
        <w:t>, prorrogável na forma do art. 124 da Lei nº 14.133/2021 ressalvado o disposto no Art. 111 da referida Lei e demais clausulas pertinentes.</w:t>
      </w:r>
    </w:p>
    <w:p w14:paraId="5A4F2829" w14:textId="77777777" w:rsidR="00F84399" w:rsidRPr="00DD700A" w:rsidRDefault="00F84399" w:rsidP="00DD700A">
      <w:pPr>
        <w:spacing w:after="0" w:line="360" w:lineRule="auto"/>
        <w:rPr>
          <w:rFonts w:ascii="Arial" w:eastAsia="Times New Roman" w:hAnsi="Arial" w:cs="Arial"/>
          <w:b/>
          <w:color w:val="000000"/>
          <w:sz w:val="24"/>
          <w:szCs w:val="24"/>
        </w:rPr>
      </w:pPr>
    </w:p>
    <w:p w14:paraId="449047F7" w14:textId="21B2901B" w:rsidR="001020EA" w:rsidRPr="00DD700A" w:rsidRDefault="001020EA" w:rsidP="00DD700A">
      <w:pPr>
        <w:spacing w:after="0" w:line="360" w:lineRule="auto"/>
        <w:rPr>
          <w:rFonts w:ascii="Arial" w:eastAsia="Times New Roman" w:hAnsi="Arial" w:cs="Arial"/>
          <w:b/>
          <w:color w:val="000000"/>
          <w:sz w:val="24"/>
          <w:szCs w:val="24"/>
        </w:rPr>
      </w:pPr>
      <w:r w:rsidRPr="00DD700A">
        <w:rPr>
          <w:rFonts w:ascii="Arial" w:eastAsia="Times New Roman" w:hAnsi="Arial" w:cs="Arial"/>
          <w:b/>
          <w:color w:val="000000"/>
          <w:sz w:val="24"/>
          <w:szCs w:val="24"/>
        </w:rPr>
        <w:t>CLAUSULA SÉTIMA - Das Obrigações Das Partes</w:t>
      </w:r>
    </w:p>
    <w:p w14:paraId="35002360" w14:textId="77777777" w:rsidR="001020EA" w:rsidRPr="00DD700A" w:rsidRDefault="001020EA" w:rsidP="00DD700A">
      <w:pPr>
        <w:spacing w:after="0" w:line="360" w:lineRule="auto"/>
        <w:jc w:val="both"/>
        <w:rPr>
          <w:rFonts w:ascii="Arial" w:eastAsia="Times New Roman" w:hAnsi="Arial" w:cs="Arial"/>
          <w:sz w:val="24"/>
          <w:szCs w:val="24"/>
        </w:rPr>
      </w:pPr>
    </w:p>
    <w:p w14:paraId="27EAEB6B" w14:textId="0DDF782A" w:rsidR="001132DF" w:rsidRPr="00DD700A" w:rsidRDefault="001132DF" w:rsidP="00DD700A">
      <w:pPr>
        <w:autoSpaceDE w:val="0"/>
        <w:autoSpaceDN w:val="0"/>
        <w:adjustRightInd w:val="0"/>
        <w:spacing w:after="0" w:line="360" w:lineRule="auto"/>
        <w:jc w:val="both"/>
        <w:rPr>
          <w:rFonts w:ascii="Arial" w:hAnsi="Arial" w:cs="Arial"/>
          <w:b/>
          <w:bCs/>
          <w:sz w:val="24"/>
          <w:szCs w:val="24"/>
        </w:rPr>
      </w:pPr>
      <w:r w:rsidRPr="00DD700A">
        <w:rPr>
          <w:rFonts w:ascii="Arial" w:hAnsi="Arial" w:cs="Arial"/>
          <w:b/>
          <w:bCs/>
          <w:sz w:val="24"/>
          <w:szCs w:val="24"/>
        </w:rPr>
        <w:t xml:space="preserve">I - Da </w:t>
      </w:r>
      <w:r w:rsidR="00F9185D" w:rsidRPr="00DD700A">
        <w:rPr>
          <w:rFonts w:ascii="Arial" w:hAnsi="Arial" w:cs="Arial"/>
          <w:b/>
          <w:bCs/>
          <w:sz w:val="24"/>
          <w:szCs w:val="24"/>
        </w:rPr>
        <w:t>Prefeitura</w:t>
      </w:r>
    </w:p>
    <w:p w14:paraId="7A563558"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a)-</w:t>
      </w:r>
      <w:proofErr w:type="gramEnd"/>
      <w:r w:rsidRPr="00DD700A">
        <w:rPr>
          <w:rFonts w:ascii="Arial" w:hAnsi="Arial" w:cs="Arial"/>
          <w:b/>
          <w:bCs/>
          <w:sz w:val="24"/>
          <w:szCs w:val="24"/>
        </w:rPr>
        <w:t xml:space="preserve"> </w:t>
      </w:r>
      <w:r w:rsidRPr="00DD700A">
        <w:rPr>
          <w:rFonts w:ascii="Arial" w:hAnsi="Arial" w:cs="Arial"/>
          <w:sz w:val="24"/>
          <w:szCs w:val="24"/>
        </w:rPr>
        <w:t xml:space="preserve">Emitir Autorizações de Fornecimento, contendo especificações, quantidades, a data e o nome do servidor responsável; </w:t>
      </w:r>
    </w:p>
    <w:p w14:paraId="58496A20"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b)-</w:t>
      </w:r>
      <w:proofErr w:type="gramEnd"/>
      <w:r w:rsidRPr="00DD700A">
        <w:rPr>
          <w:rFonts w:ascii="Arial" w:hAnsi="Arial" w:cs="Arial"/>
          <w:b/>
          <w:bCs/>
          <w:sz w:val="24"/>
          <w:szCs w:val="24"/>
        </w:rPr>
        <w:t xml:space="preserve"> </w:t>
      </w:r>
      <w:r w:rsidRPr="00DD700A">
        <w:rPr>
          <w:rFonts w:ascii="Arial" w:hAnsi="Arial" w:cs="Arial"/>
          <w:sz w:val="24"/>
          <w:szCs w:val="24"/>
        </w:rPr>
        <w:t xml:space="preserve">Receber o objeto no prazo e condições estabelecidas no Edital e seus anexos; </w:t>
      </w:r>
    </w:p>
    <w:p w14:paraId="137942E4"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c)-</w:t>
      </w:r>
      <w:proofErr w:type="gramEnd"/>
      <w:r w:rsidRPr="00DD700A">
        <w:rPr>
          <w:rFonts w:ascii="Arial" w:hAnsi="Arial" w:cs="Arial"/>
          <w:b/>
          <w:bCs/>
          <w:sz w:val="24"/>
          <w:szCs w:val="24"/>
        </w:rPr>
        <w:t xml:space="preserve"> </w:t>
      </w:r>
      <w:r w:rsidRPr="00DD700A">
        <w:rPr>
          <w:rFonts w:ascii="Arial" w:hAnsi="Arial" w:cs="Arial"/>
          <w:sz w:val="24"/>
          <w:szCs w:val="24"/>
        </w:rPr>
        <w:t xml:space="preserve">Permitir o acesso de fornecimento da CONTRATADA, aos locais de entrega, respeitadas as normas que disciplinam a segurança do patrimônio e das pessoas </w:t>
      </w:r>
    </w:p>
    <w:p w14:paraId="2E07E292"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d)-</w:t>
      </w:r>
      <w:proofErr w:type="gramEnd"/>
      <w:r w:rsidRPr="00DD700A">
        <w:rPr>
          <w:rFonts w:ascii="Arial" w:hAnsi="Arial" w:cs="Arial"/>
          <w:b/>
          <w:bCs/>
          <w:sz w:val="24"/>
          <w:szCs w:val="24"/>
        </w:rPr>
        <w:t xml:space="preserve"> </w:t>
      </w:r>
      <w:r w:rsidRPr="00DD700A">
        <w:rPr>
          <w:rFonts w:ascii="Arial" w:hAnsi="Arial" w:cs="Arial"/>
          <w:sz w:val="24"/>
          <w:szCs w:val="24"/>
        </w:rPr>
        <w:t xml:space="preserve">Verificar minuciosamente, no prazo fixado, a conformidade dos bens recebidos provisoriamente com as especificações constantes do Edital e da proposta, para fins de aceitação e recebimento definitivo; </w:t>
      </w:r>
    </w:p>
    <w:p w14:paraId="7F8BC849"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e)-</w:t>
      </w:r>
      <w:proofErr w:type="gramEnd"/>
      <w:r w:rsidRPr="00DD700A">
        <w:rPr>
          <w:rFonts w:ascii="Arial" w:hAnsi="Arial" w:cs="Arial"/>
          <w:b/>
          <w:bCs/>
          <w:sz w:val="24"/>
          <w:szCs w:val="24"/>
        </w:rPr>
        <w:t xml:space="preserve"> </w:t>
      </w:r>
      <w:r w:rsidRPr="00DD700A">
        <w:rPr>
          <w:rFonts w:ascii="Arial" w:hAnsi="Arial" w:cs="Arial"/>
          <w:sz w:val="24"/>
          <w:szCs w:val="24"/>
        </w:rPr>
        <w:t xml:space="preserve">Prestar informações e os esclarecimentos atinentes ao fornecimento que venham a ser solicitados pelos empregados da CONTRATADA. </w:t>
      </w:r>
    </w:p>
    <w:p w14:paraId="308FA323"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f)-</w:t>
      </w:r>
      <w:proofErr w:type="gramEnd"/>
      <w:r w:rsidRPr="00DD700A">
        <w:rPr>
          <w:rFonts w:ascii="Arial" w:hAnsi="Arial" w:cs="Arial"/>
          <w:b/>
          <w:bCs/>
          <w:sz w:val="24"/>
          <w:szCs w:val="24"/>
        </w:rPr>
        <w:t xml:space="preserve"> </w:t>
      </w:r>
      <w:r w:rsidRPr="00DD700A">
        <w:rPr>
          <w:rFonts w:ascii="Arial" w:hAnsi="Arial" w:cs="Arial"/>
          <w:sz w:val="24"/>
          <w:szCs w:val="24"/>
        </w:rPr>
        <w:t xml:space="preserve">Comunicar à CONTRATADA, por escrito, sobre imperfeições, falhas ou irregularidades verificadas no objeto fornecido, para que seja substituído, reparado ou corrigido; </w:t>
      </w:r>
    </w:p>
    <w:p w14:paraId="1172510E"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g)-</w:t>
      </w:r>
      <w:proofErr w:type="gramEnd"/>
      <w:r w:rsidRPr="00DD700A">
        <w:rPr>
          <w:rFonts w:ascii="Arial" w:hAnsi="Arial" w:cs="Arial"/>
          <w:b/>
          <w:bCs/>
          <w:sz w:val="24"/>
          <w:szCs w:val="24"/>
        </w:rPr>
        <w:t xml:space="preserve"> </w:t>
      </w:r>
      <w:r w:rsidRPr="00DD700A">
        <w:rPr>
          <w:rFonts w:ascii="Arial" w:hAnsi="Arial" w:cs="Arial"/>
          <w:sz w:val="24"/>
          <w:szCs w:val="24"/>
        </w:rPr>
        <w:t xml:space="preserve">Acompanhar e fiscalizar o cumprimento das obrigações da CONTRATADA, através de comissão/servidor especialmente designado; </w:t>
      </w:r>
    </w:p>
    <w:p w14:paraId="699C49AB"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h)-</w:t>
      </w:r>
      <w:proofErr w:type="gramEnd"/>
      <w:r w:rsidRPr="00DD700A">
        <w:rPr>
          <w:rFonts w:ascii="Arial" w:hAnsi="Arial" w:cs="Arial"/>
          <w:b/>
          <w:bCs/>
          <w:sz w:val="24"/>
          <w:szCs w:val="24"/>
        </w:rPr>
        <w:t xml:space="preserve"> </w:t>
      </w:r>
      <w:r w:rsidRPr="00DD700A">
        <w:rPr>
          <w:rFonts w:ascii="Arial" w:hAnsi="Arial" w:cs="Arial"/>
          <w:sz w:val="24"/>
          <w:szCs w:val="24"/>
        </w:rPr>
        <w:t xml:space="preserve">Efetuar o pagamento à contratada no valor correspondente ao fornecimento do objeto, no prazo e forma estabelecidos neste Termo de Referência e seus anexos; </w:t>
      </w:r>
    </w:p>
    <w:p w14:paraId="2BC31F2E"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i)-</w:t>
      </w:r>
      <w:proofErr w:type="gramEnd"/>
      <w:r w:rsidRPr="00DD700A">
        <w:rPr>
          <w:rFonts w:ascii="Arial" w:hAnsi="Arial" w:cs="Arial"/>
          <w:b/>
          <w:bCs/>
          <w:sz w:val="24"/>
          <w:szCs w:val="24"/>
        </w:rPr>
        <w:t xml:space="preserve"> </w:t>
      </w:r>
      <w:r w:rsidRPr="00DD700A">
        <w:rPr>
          <w:rFonts w:ascii="Arial" w:hAnsi="Arial" w:cs="Arial"/>
          <w:sz w:val="24"/>
          <w:szCs w:val="24"/>
        </w:rPr>
        <w:t xml:space="preserve">Cumprir com as demais obrigações constantes do Edital e neste Termo de Referência. </w:t>
      </w:r>
    </w:p>
    <w:p w14:paraId="69FA3701" w14:textId="4B2FBA81"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j)-</w:t>
      </w:r>
      <w:proofErr w:type="gramEnd"/>
      <w:r w:rsidRPr="00DD700A">
        <w:rPr>
          <w:rFonts w:ascii="Arial" w:hAnsi="Arial" w:cs="Arial"/>
          <w:b/>
          <w:bCs/>
          <w:sz w:val="24"/>
          <w:szCs w:val="24"/>
        </w:rPr>
        <w:t xml:space="preserve"> </w:t>
      </w:r>
      <w:r w:rsidRPr="00DD700A">
        <w:rPr>
          <w:rFonts w:ascii="Arial" w:hAnsi="Arial" w:cs="Arial"/>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w:t>
      </w:r>
      <w:r w:rsidR="009A4081">
        <w:rPr>
          <w:rFonts w:ascii="Arial" w:hAnsi="Arial" w:cs="Arial"/>
          <w:sz w:val="24"/>
          <w:szCs w:val="24"/>
        </w:rPr>
        <w:t>dos, prepostos ou subordinados.</w:t>
      </w:r>
    </w:p>
    <w:p w14:paraId="5F5D7268" w14:textId="0112D41D" w:rsidR="001132DF" w:rsidRPr="009A4081" w:rsidRDefault="001132DF" w:rsidP="00DD700A">
      <w:pPr>
        <w:autoSpaceDE w:val="0"/>
        <w:autoSpaceDN w:val="0"/>
        <w:adjustRightInd w:val="0"/>
        <w:spacing w:after="0" w:line="360" w:lineRule="auto"/>
        <w:jc w:val="both"/>
        <w:rPr>
          <w:rFonts w:ascii="Arial" w:eastAsiaTheme="minorHAnsi" w:hAnsi="Arial" w:cs="Arial"/>
          <w:sz w:val="24"/>
          <w:szCs w:val="24"/>
        </w:rPr>
      </w:pPr>
      <w:r w:rsidRPr="00DD700A">
        <w:rPr>
          <w:rFonts w:ascii="Arial" w:eastAsiaTheme="minorHAnsi" w:hAnsi="Arial" w:cs="Arial"/>
          <w:b/>
          <w:bCs/>
          <w:sz w:val="24"/>
          <w:szCs w:val="24"/>
        </w:rPr>
        <w:t xml:space="preserve">I - Constituem Obrigações da </w:t>
      </w:r>
      <w:r w:rsidR="00F9185D" w:rsidRPr="00DD700A">
        <w:rPr>
          <w:rFonts w:ascii="Arial" w:eastAsiaTheme="minorHAnsi" w:hAnsi="Arial" w:cs="Arial"/>
          <w:b/>
          <w:bCs/>
          <w:sz w:val="24"/>
          <w:szCs w:val="24"/>
        </w:rPr>
        <w:t>Contratada.</w:t>
      </w:r>
    </w:p>
    <w:p w14:paraId="1EFAE0E4"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a</w:t>
      </w:r>
      <w:proofErr w:type="gramEnd"/>
      <w:r w:rsidRPr="00DD700A">
        <w:rPr>
          <w:rFonts w:ascii="Arial" w:hAnsi="Arial" w:cs="Arial"/>
          <w:b/>
          <w:bCs/>
          <w:sz w:val="24"/>
          <w:szCs w:val="24"/>
        </w:rPr>
        <w:t>).</w:t>
      </w:r>
      <w:r w:rsidRPr="00DD700A">
        <w:rPr>
          <w:rFonts w:ascii="Arial" w:hAnsi="Arial" w:cs="Arial"/>
          <w:sz w:val="24"/>
          <w:szCs w:val="24"/>
        </w:rPr>
        <w:t xml:space="preserve"> Entregar os equipamentos no prazo de até 20 (vinte) dias corridos após o recebimento da Ordem de Fornecimento, sem ônus para contratante; </w:t>
      </w:r>
    </w:p>
    <w:p w14:paraId="19924DE4"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b</w:t>
      </w:r>
      <w:proofErr w:type="gramEnd"/>
      <w:r w:rsidRPr="00DD700A">
        <w:rPr>
          <w:rFonts w:ascii="Arial" w:hAnsi="Arial" w:cs="Arial"/>
          <w:b/>
          <w:bCs/>
          <w:sz w:val="24"/>
          <w:szCs w:val="24"/>
        </w:rPr>
        <w:t>).</w:t>
      </w:r>
      <w:r w:rsidRPr="00DD700A">
        <w:rPr>
          <w:rFonts w:ascii="Arial" w:hAnsi="Arial" w:cs="Arial"/>
          <w:sz w:val="24"/>
          <w:szCs w:val="24"/>
        </w:rPr>
        <w:t xml:space="preserve"> Os equipamentos deverão atender todas as especificações técnicas constantes neste Termo de Referência; </w:t>
      </w:r>
    </w:p>
    <w:p w14:paraId="1CC2ED1C"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lastRenderedPageBreak/>
        <w:t>c).</w:t>
      </w:r>
      <w:r w:rsidRPr="00DD700A">
        <w:rPr>
          <w:rFonts w:ascii="Arial" w:hAnsi="Arial" w:cs="Arial"/>
          <w:sz w:val="24"/>
          <w:szCs w:val="24"/>
        </w:rPr>
        <w:t xml:space="preserve"> É de responsabilidade total da empresa contratada todas as despesas referentes à estrutura para o transporte, carregamento dos materiais e descarregamento no local de entrega, veículos e funcionários; </w:t>
      </w:r>
    </w:p>
    <w:p w14:paraId="7D0F175F"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bCs/>
          <w:sz w:val="24"/>
          <w:szCs w:val="24"/>
        </w:rPr>
        <w:t>d).</w:t>
      </w:r>
      <w:r w:rsidRPr="00DD700A">
        <w:rPr>
          <w:rFonts w:ascii="Arial" w:hAnsi="Arial" w:cs="Arial"/>
          <w:sz w:val="24"/>
          <w:szCs w:val="24"/>
        </w:rPr>
        <w:t xml:space="preserve"> Atender às Normas de Segurança NR10 e NR12 do Ministério do Trabalho, que deverá ser comprovado através da entrega do Laudo Técnico dos equipamentos e Anotação de Responsabilidade Técnica – A.R.T. emitidos pelo Responsável Técnico da Contratada, em até 15 (quinze) dias úteis após a entrega do equipamento); </w:t>
      </w:r>
    </w:p>
    <w:p w14:paraId="47008D4D"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b/>
          <w:bCs/>
          <w:sz w:val="24"/>
          <w:szCs w:val="24"/>
        </w:rPr>
        <w:t>e</w:t>
      </w:r>
      <w:proofErr w:type="gramEnd"/>
      <w:r w:rsidRPr="00DD700A">
        <w:rPr>
          <w:rFonts w:ascii="Arial" w:hAnsi="Arial" w:cs="Arial"/>
          <w:b/>
          <w:bCs/>
          <w:sz w:val="24"/>
          <w:szCs w:val="24"/>
        </w:rPr>
        <w:t>).</w:t>
      </w:r>
      <w:r w:rsidRPr="00DD700A">
        <w:rPr>
          <w:rFonts w:ascii="Arial" w:hAnsi="Arial" w:cs="Arial"/>
          <w:sz w:val="24"/>
          <w:szCs w:val="24"/>
        </w:rPr>
        <w:t xml:space="preserve"> Fornecer o óleo hidráulico da prensa junto com o equipamento. </w:t>
      </w:r>
    </w:p>
    <w:p w14:paraId="7B398B20" w14:textId="77777777" w:rsidR="001132DF" w:rsidRPr="00DD700A" w:rsidRDefault="001132DF" w:rsidP="00DD700A">
      <w:pPr>
        <w:autoSpaceDE w:val="0"/>
        <w:autoSpaceDN w:val="0"/>
        <w:adjustRightInd w:val="0"/>
        <w:spacing w:after="0" w:line="360" w:lineRule="auto"/>
        <w:jc w:val="both"/>
        <w:rPr>
          <w:rFonts w:ascii="Arial" w:hAnsi="Arial" w:cs="Arial"/>
          <w:sz w:val="24"/>
          <w:szCs w:val="24"/>
        </w:rPr>
      </w:pPr>
      <w:proofErr w:type="gramStart"/>
      <w:r w:rsidRPr="00DD700A">
        <w:rPr>
          <w:rFonts w:ascii="Arial" w:hAnsi="Arial" w:cs="Arial"/>
          <w:sz w:val="24"/>
          <w:szCs w:val="24"/>
        </w:rPr>
        <w:t>f</w:t>
      </w:r>
      <w:proofErr w:type="gramEnd"/>
      <w:r w:rsidRPr="00DD700A">
        <w:rPr>
          <w:rFonts w:ascii="Arial" w:hAnsi="Arial" w:cs="Arial"/>
          <w:sz w:val="24"/>
          <w:szCs w:val="24"/>
        </w:rPr>
        <w:t>). Cumprir as demais condições contidas no Anexo VII – Minuta de Termo de Contrato.</w:t>
      </w:r>
    </w:p>
    <w:p w14:paraId="50A20E6E" w14:textId="77777777" w:rsidR="001020EA" w:rsidRPr="00DD700A" w:rsidRDefault="001020EA" w:rsidP="00DD700A">
      <w:pPr>
        <w:autoSpaceDE w:val="0"/>
        <w:autoSpaceDN w:val="0"/>
        <w:adjustRightInd w:val="0"/>
        <w:spacing w:after="0" w:line="360" w:lineRule="auto"/>
        <w:jc w:val="both"/>
        <w:rPr>
          <w:rFonts w:ascii="Arial" w:hAnsi="Arial" w:cs="Arial"/>
          <w:b/>
          <w:bCs/>
          <w:sz w:val="24"/>
          <w:szCs w:val="24"/>
        </w:rPr>
      </w:pPr>
    </w:p>
    <w:p w14:paraId="69A9283B" w14:textId="771F85AF" w:rsidR="001020EA" w:rsidRPr="009A4081" w:rsidRDefault="001020EA" w:rsidP="009A4081">
      <w:pPr>
        <w:overflowPunct w:val="0"/>
        <w:autoSpaceDE w:val="0"/>
        <w:autoSpaceDN w:val="0"/>
        <w:adjustRightInd w:val="0"/>
        <w:spacing w:after="0" w:line="360" w:lineRule="auto"/>
        <w:ind w:right="-311"/>
        <w:textAlignment w:val="baseline"/>
        <w:rPr>
          <w:rFonts w:ascii="Arial" w:hAnsi="Arial" w:cs="Arial"/>
          <w:b/>
          <w:sz w:val="24"/>
          <w:szCs w:val="24"/>
        </w:rPr>
      </w:pPr>
      <w:r w:rsidRPr="00DD700A">
        <w:rPr>
          <w:rFonts w:ascii="Arial" w:hAnsi="Arial" w:cs="Arial"/>
          <w:b/>
          <w:bCs/>
          <w:sz w:val="24"/>
          <w:szCs w:val="24"/>
        </w:rPr>
        <w:t xml:space="preserve">CLÁUSULA OITAVA - </w:t>
      </w:r>
      <w:r w:rsidRPr="00DD700A">
        <w:rPr>
          <w:rFonts w:ascii="Arial" w:hAnsi="Arial" w:cs="Arial"/>
          <w:b/>
          <w:sz w:val="24"/>
          <w:szCs w:val="24"/>
        </w:rPr>
        <w:t>Do</w:t>
      </w:r>
      <w:r w:rsidR="009A4081">
        <w:rPr>
          <w:rFonts w:ascii="Arial" w:hAnsi="Arial" w:cs="Arial"/>
          <w:b/>
          <w:sz w:val="24"/>
          <w:szCs w:val="24"/>
        </w:rPr>
        <w:t xml:space="preserve"> Acompanhamento de </w:t>
      </w:r>
      <w:proofErr w:type="spellStart"/>
      <w:r w:rsidR="009A4081">
        <w:rPr>
          <w:rFonts w:ascii="Arial" w:hAnsi="Arial" w:cs="Arial"/>
          <w:b/>
          <w:sz w:val="24"/>
          <w:szCs w:val="24"/>
        </w:rPr>
        <w:t>Fiscalizaçã</w:t>
      </w:r>
      <w:proofErr w:type="spellEnd"/>
    </w:p>
    <w:p w14:paraId="12BFC802" w14:textId="58A19254" w:rsidR="001132DF" w:rsidRPr="00DD700A" w:rsidRDefault="001132DF" w:rsidP="00DD700A">
      <w:pPr>
        <w:spacing w:after="0" w:line="360" w:lineRule="auto"/>
        <w:jc w:val="both"/>
        <w:rPr>
          <w:rFonts w:ascii="Arial" w:hAnsi="Arial" w:cs="Arial"/>
          <w:sz w:val="24"/>
          <w:szCs w:val="24"/>
        </w:rPr>
      </w:pPr>
      <w:r w:rsidRPr="00DD700A">
        <w:rPr>
          <w:rFonts w:ascii="Arial" w:hAnsi="Arial" w:cs="Arial"/>
          <w:b/>
          <w:bCs/>
          <w:sz w:val="24"/>
          <w:szCs w:val="24"/>
        </w:rPr>
        <w:t>8.1</w:t>
      </w:r>
      <w:r w:rsidRPr="00DD700A">
        <w:rPr>
          <w:rFonts w:ascii="Arial" w:hAnsi="Arial" w:cs="Arial"/>
          <w:sz w:val="24"/>
          <w:szCs w:val="24"/>
        </w:rPr>
        <w:t xml:space="preserve">-A fiscalização e o acompanhamento do objeto do futuro contrato serão realizados pela </w:t>
      </w:r>
      <w:r w:rsidR="00F84399" w:rsidRPr="00DD700A">
        <w:rPr>
          <w:rFonts w:ascii="Arial" w:eastAsia="Times New Roman" w:hAnsi="Arial" w:cs="Arial"/>
          <w:color w:val="000000"/>
          <w:sz w:val="24"/>
          <w:szCs w:val="24"/>
          <w:lang w:val="pt-PT"/>
        </w:rPr>
        <w:t>Secretário Municipal de Meio Ambiente e Limpeza Urbana</w:t>
      </w:r>
    </w:p>
    <w:p w14:paraId="6268A91A" w14:textId="68B2B72D" w:rsidR="001132DF" w:rsidRPr="00DD700A" w:rsidRDefault="001132DF" w:rsidP="00DD700A">
      <w:pPr>
        <w:autoSpaceDE w:val="0"/>
        <w:autoSpaceDN w:val="0"/>
        <w:adjustRightInd w:val="0"/>
        <w:spacing w:after="0" w:line="360" w:lineRule="auto"/>
        <w:jc w:val="both"/>
        <w:rPr>
          <w:rFonts w:ascii="Arial" w:hAnsi="Arial" w:cs="Arial"/>
          <w:sz w:val="24"/>
          <w:szCs w:val="24"/>
        </w:rPr>
      </w:pPr>
      <w:r w:rsidRPr="00DD700A">
        <w:rPr>
          <w:rFonts w:ascii="Arial" w:hAnsi="Arial" w:cs="Arial"/>
          <w:b/>
          <w:sz w:val="24"/>
          <w:szCs w:val="24"/>
        </w:rPr>
        <w:t>8.2</w:t>
      </w:r>
      <w:r w:rsidRPr="00DD700A">
        <w:rPr>
          <w:rFonts w:ascii="Arial" w:hAnsi="Arial" w:cs="Arial"/>
          <w:sz w:val="24"/>
          <w:szCs w:val="24"/>
        </w:rPr>
        <w:t>-As decisões e providências que ultrapassarem a competência do titular da secretaria deverão ser solicitadas aos seus superiores em tempo hábil para adoção das medidas convenientes</w:t>
      </w:r>
    </w:p>
    <w:p w14:paraId="73F8C5E3" w14:textId="77777777" w:rsidR="00F84399" w:rsidRPr="00DD700A" w:rsidRDefault="00F84399" w:rsidP="00DD700A">
      <w:pPr>
        <w:spacing w:after="0" w:line="360" w:lineRule="auto"/>
        <w:rPr>
          <w:rFonts w:ascii="Arial" w:hAnsi="Arial" w:cs="Arial"/>
          <w:b/>
          <w:bCs/>
          <w:sz w:val="24"/>
          <w:szCs w:val="24"/>
        </w:rPr>
      </w:pPr>
    </w:p>
    <w:p w14:paraId="10906594" w14:textId="29C48A42" w:rsidR="001020EA" w:rsidRPr="00DD700A" w:rsidRDefault="001020EA" w:rsidP="00DD700A">
      <w:pPr>
        <w:spacing w:after="0" w:line="360" w:lineRule="auto"/>
        <w:rPr>
          <w:rFonts w:ascii="Arial" w:hAnsi="Arial" w:cs="Arial"/>
          <w:b/>
          <w:sz w:val="24"/>
          <w:szCs w:val="24"/>
        </w:rPr>
      </w:pPr>
      <w:r w:rsidRPr="00DD700A">
        <w:rPr>
          <w:rFonts w:ascii="Arial" w:hAnsi="Arial" w:cs="Arial"/>
          <w:b/>
          <w:bCs/>
          <w:sz w:val="24"/>
          <w:szCs w:val="24"/>
        </w:rPr>
        <w:t>CLÁUSULA NONA -</w:t>
      </w:r>
      <w:r w:rsidRPr="00DD700A">
        <w:rPr>
          <w:rFonts w:ascii="Arial" w:hAnsi="Arial" w:cs="Arial"/>
          <w:b/>
          <w:sz w:val="24"/>
          <w:szCs w:val="24"/>
        </w:rPr>
        <w:t xml:space="preserve"> Dos Recursos Orçamentários</w:t>
      </w:r>
    </w:p>
    <w:p w14:paraId="1AEA2844" w14:textId="4EEE32C9" w:rsidR="001020EA" w:rsidRPr="009A4081" w:rsidRDefault="001020EA" w:rsidP="009A4081">
      <w:pPr>
        <w:pBdr>
          <w:top w:val="nil"/>
          <w:left w:val="nil"/>
          <w:bottom w:val="nil"/>
          <w:right w:val="nil"/>
          <w:between w:val="nil"/>
        </w:pBdr>
        <w:spacing w:after="0" w:line="360" w:lineRule="auto"/>
        <w:jc w:val="both"/>
        <w:rPr>
          <w:rFonts w:ascii="Arial" w:hAnsi="Arial" w:cs="Arial"/>
          <w:sz w:val="24"/>
          <w:szCs w:val="24"/>
          <w:lang w:eastAsia="pt-BR"/>
        </w:rPr>
      </w:pPr>
      <w:r w:rsidRPr="00DD700A">
        <w:rPr>
          <w:rFonts w:ascii="Arial" w:hAnsi="Arial" w:cs="Arial"/>
          <w:b/>
          <w:sz w:val="24"/>
          <w:szCs w:val="24"/>
          <w:lang w:eastAsia="pt-BR"/>
        </w:rPr>
        <w:t xml:space="preserve">9.1 </w:t>
      </w:r>
      <w:r w:rsidRPr="00DD700A">
        <w:rPr>
          <w:rFonts w:ascii="Arial" w:hAnsi="Arial" w:cs="Arial"/>
          <w:b/>
          <w:bCs/>
          <w:sz w:val="24"/>
          <w:szCs w:val="24"/>
          <w:lang w:eastAsia="pt-BR"/>
        </w:rPr>
        <w:t xml:space="preserve">- </w:t>
      </w:r>
      <w:r w:rsidRPr="00DD700A">
        <w:rPr>
          <w:rFonts w:ascii="Arial" w:hAnsi="Arial" w:cs="Arial"/>
          <w:sz w:val="24"/>
          <w:szCs w:val="24"/>
          <w:lang w:eastAsia="pt-BR"/>
        </w:rPr>
        <w:t xml:space="preserve">Os recursos para fazer face às despesas advindas, do presente </w:t>
      </w:r>
      <w:r w:rsidRPr="00DD700A">
        <w:rPr>
          <w:rFonts w:ascii="Arial" w:hAnsi="Arial" w:cs="Arial"/>
          <w:b/>
          <w:sz w:val="24"/>
          <w:szCs w:val="24"/>
          <w:lang w:eastAsia="pt-BR"/>
        </w:rPr>
        <w:t>CONTRATO</w:t>
      </w:r>
      <w:r w:rsidRPr="00DD700A">
        <w:rPr>
          <w:rFonts w:ascii="Arial" w:hAnsi="Arial" w:cs="Arial"/>
          <w:sz w:val="24"/>
          <w:szCs w:val="24"/>
          <w:lang w:eastAsia="pt-BR"/>
        </w:rPr>
        <w:t>, são oriundos da dotação orçamentária prevista no O</w:t>
      </w:r>
      <w:r w:rsidR="009A4081">
        <w:rPr>
          <w:rFonts w:ascii="Arial" w:hAnsi="Arial" w:cs="Arial"/>
          <w:sz w:val="24"/>
          <w:szCs w:val="24"/>
          <w:lang w:eastAsia="pt-BR"/>
        </w:rPr>
        <w:t xml:space="preserve">rçamento Municipal vigente nº: </w:t>
      </w:r>
    </w:p>
    <w:p w14:paraId="61D9C1C6" w14:textId="7E7A6D38" w:rsidR="001020EA" w:rsidRPr="009A4081" w:rsidRDefault="001020EA" w:rsidP="009A4081">
      <w:pPr>
        <w:pStyle w:val="Normal2"/>
        <w:pBdr>
          <w:top w:val="nil"/>
          <w:left w:val="nil"/>
          <w:bottom w:val="nil"/>
          <w:right w:val="nil"/>
          <w:between w:val="nil"/>
        </w:pBdr>
        <w:spacing w:after="0" w:line="360" w:lineRule="auto"/>
        <w:jc w:val="both"/>
        <w:rPr>
          <w:rFonts w:ascii="Arial" w:hAnsi="Arial" w:cs="Arial"/>
          <w:color w:val="000000"/>
          <w:sz w:val="24"/>
          <w:szCs w:val="24"/>
        </w:rPr>
      </w:pPr>
      <w:r w:rsidRPr="00DD700A">
        <w:rPr>
          <w:rFonts w:ascii="Arial" w:hAnsi="Arial" w:cs="Arial"/>
          <w:color w:val="000000"/>
          <w:sz w:val="24"/>
          <w:szCs w:val="24"/>
        </w:rPr>
        <w:t>-------------------------------------</w:t>
      </w:r>
      <w:r w:rsidR="009A4081">
        <w:rPr>
          <w:rFonts w:ascii="Arial" w:hAnsi="Arial" w:cs="Arial"/>
          <w:color w:val="000000"/>
          <w:sz w:val="24"/>
          <w:szCs w:val="24"/>
        </w:rPr>
        <w:t>-------------------------------</w:t>
      </w:r>
    </w:p>
    <w:p w14:paraId="02B0006A" w14:textId="061AAADC" w:rsidR="000C5677" w:rsidRPr="00DD700A" w:rsidRDefault="009A4081" w:rsidP="00DD700A">
      <w:pPr>
        <w:autoSpaceDE w:val="0"/>
        <w:autoSpaceDN w:val="0"/>
        <w:adjustRightInd w:val="0"/>
        <w:spacing w:after="0" w:line="360" w:lineRule="auto"/>
        <w:rPr>
          <w:rFonts w:ascii="Arial" w:hAnsi="Arial" w:cs="Arial"/>
          <w:sz w:val="24"/>
          <w:szCs w:val="24"/>
        </w:rPr>
      </w:pPr>
      <w:r w:rsidRPr="00DD700A">
        <w:rPr>
          <w:rFonts w:ascii="Arial" w:eastAsia="Verdana" w:hAnsi="Arial" w:cs="Arial"/>
          <w:b/>
          <w:color w:val="000000"/>
          <w:sz w:val="24"/>
          <w:szCs w:val="24"/>
        </w:rPr>
        <w:t>CLÁUSULA DECIMA</w:t>
      </w:r>
      <w:r w:rsidR="000C5677" w:rsidRPr="00DD700A">
        <w:rPr>
          <w:rFonts w:ascii="Arial" w:eastAsia="Verdana" w:hAnsi="Arial" w:cs="Arial"/>
          <w:b/>
          <w:color w:val="000000"/>
          <w:sz w:val="24"/>
          <w:szCs w:val="24"/>
        </w:rPr>
        <w:t>- Da Extinção Contratual.</w:t>
      </w:r>
    </w:p>
    <w:p w14:paraId="40F67E4C" w14:textId="137F00B6" w:rsidR="000C5677" w:rsidRPr="00DD700A" w:rsidRDefault="00BC532C" w:rsidP="00DD700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Arial" w:eastAsia="Book Antiqua" w:hAnsi="Arial" w:cs="Arial"/>
          <w:color w:val="000000"/>
          <w:sz w:val="24"/>
          <w:szCs w:val="24"/>
          <w:u w:color="000000"/>
          <w:bdr w:val="nil"/>
          <w:shd w:val="clear" w:color="auto" w:fill="FFFFFF"/>
        </w:rPr>
      </w:pPr>
      <w:r w:rsidRPr="00DD700A">
        <w:rPr>
          <w:rFonts w:ascii="Arial" w:eastAsia="Arial Unicode MS" w:hAnsi="Arial" w:cs="Arial"/>
          <w:b/>
          <w:bCs/>
          <w:color w:val="000000"/>
          <w:sz w:val="24"/>
          <w:szCs w:val="24"/>
          <w:u w:color="000000"/>
          <w:bdr w:val="nil"/>
          <w:shd w:val="clear" w:color="auto" w:fill="FFFFFF"/>
        </w:rPr>
        <w:t>10</w:t>
      </w:r>
      <w:r w:rsidR="000C5677" w:rsidRPr="00DD700A">
        <w:rPr>
          <w:rFonts w:ascii="Arial" w:eastAsia="Arial Unicode MS" w:hAnsi="Arial" w:cs="Arial"/>
          <w:b/>
          <w:bCs/>
          <w:color w:val="000000"/>
          <w:sz w:val="24"/>
          <w:szCs w:val="24"/>
          <w:u w:color="000000"/>
          <w:bdr w:val="nil"/>
          <w:shd w:val="clear" w:color="auto" w:fill="FFFFFF"/>
        </w:rPr>
        <w:t>.1.</w:t>
      </w:r>
      <w:r w:rsidR="000C5677" w:rsidRPr="00DD700A">
        <w:rPr>
          <w:rFonts w:ascii="Arial" w:eastAsia="Arial Unicode MS" w:hAnsi="Arial" w:cs="Arial"/>
          <w:color w:val="000000"/>
          <w:sz w:val="24"/>
          <w:szCs w:val="24"/>
          <w:u w:color="000000"/>
          <w:bdr w:val="nil"/>
          <w:shd w:val="clear" w:color="auto" w:fill="FFFFFF"/>
        </w:rPr>
        <w:t xml:space="preserve"> A inexecução, total ou parcial do contrato, enseja a sua extinção, conforme disposto no artigo 137 da Lei nº 14.133/2021.</w:t>
      </w:r>
    </w:p>
    <w:p w14:paraId="4B57F882" w14:textId="557C1EE9" w:rsidR="000C5677" w:rsidRPr="00DD700A" w:rsidRDefault="00BC532C" w:rsidP="00DD700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Arial" w:eastAsia="Book Antiqua" w:hAnsi="Arial" w:cs="Arial"/>
          <w:color w:val="000000"/>
          <w:sz w:val="24"/>
          <w:szCs w:val="24"/>
          <w:u w:color="000000"/>
          <w:bdr w:val="nil"/>
          <w:shd w:val="clear" w:color="auto" w:fill="FFFFFF"/>
        </w:rPr>
      </w:pPr>
      <w:r w:rsidRPr="00DD700A">
        <w:rPr>
          <w:rFonts w:ascii="Arial" w:eastAsia="Arial Unicode MS" w:hAnsi="Arial" w:cs="Arial"/>
          <w:b/>
          <w:bCs/>
          <w:color w:val="000000"/>
          <w:sz w:val="24"/>
          <w:szCs w:val="24"/>
          <w:u w:color="000000"/>
          <w:bdr w:val="nil"/>
          <w:shd w:val="clear" w:color="auto" w:fill="FFFFFF"/>
        </w:rPr>
        <w:t>10</w:t>
      </w:r>
      <w:r w:rsidR="000C5677" w:rsidRPr="00DD700A">
        <w:rPr>
          <w:rFonts w:ascii="Arial" w:eastAsia="Arial Unicode MS" w:hAnsi="Arial" w:cs="Arial"/>
          <w:b/>
          <w:bCs/>
          <w:color w:val="000000"/>
          <w:sz w:val="24"/>
          <w:szCs w:val="24"/>
          <w:u w:color="000000"/>
          <w:bdr w:val="nil"/>
          <w:shd w:val="clear" w:color="auto" w:fill="FFFFFF"/>
        </w:rPr>
        <w:t>.1.1.</w:t>
      </w:r>
      <w:r w:rsidR="000C5677" w:rsidRPr="00DD700A">
        <w:rPr>
          <w:rFonts w:ascii="Arial" w:eastAsia="Arial Unicode MS" w:hAnsi="Arial" w:cs="Arial"/>
          <w:color w:val="000000"/>
          <w:sz w:val="24"/>
          <w:szCs w:val="24"/>
          <w:u w:color="000000"/>
          <w:bdr w:val="nil"/>
          <w:shd w:val="clear" w:color="auto" w:fill="FFFFFF"/>
        </w:rPr>
        <w:t xml:space="preserve"> A extinção do contrato poderá ser determinada por ato unilateral e escrito da Administração Municipal, exceto no caso de descumprimento decorrente de sua própria conduta.</w:t>
      </w:r>
    </w:p>
    <w:p w14:paraId="08E57756" w14:textId="51246187" w:rsidR="000C5677" w:rsidRPr="00DD700A" w:rsidRDefault="00BC532C" w:rsidP="00DD700A">
      <w:pPr>
        <w:spacing w:after="0" w:line="360" w:lineRule="auto"/>
        <w:jc w:val="both"/>
        <w:rPr>
          <w:rFonts w:ascii="Arial" w:hAnsi="Arial" w:cs="Arial"/>
          <w:sz w:val="24"/>
          <w:szCs w:val="24"/>
          <w:shd w:val="clear" w:color="auto" w:fill="FFFFFF"/>
        </w:rPr>
      </w:pPr>
      <w:r w:rsidRPr="00DD700A">
        <w:rPr>
          <w:rFonts w:ascii="Arial" w:hAnsi="Arial" w:cs="Arial"/>
          <w:b/>
          <w:bCs/>
          <w:sz w:val="24"/>
          <w:szCs w:val="24"/>
          <w:shd w:val="clear" w:color="auto" w:fill="FFFFFF"/>
        </w:rPr>
        <w:t>10</w:t>
      </w:r>
      <w:r w:rsidR="000C5677" w:rsidRPr="00DD700A">
        <w:rPr>
          <w:rFonts w:ascii="Arial" w:hAnsi="Arial" w:cs="Arial"/>
          <w:b/>
          <w:bCs/>
          <w:sz w:val="24"/>
          <w:szCs w:val="24"/>
          <w:shd w:val="clear" w:color="auto" w:fill="FFFFFF"/>
        </w:rPr>
        <w:t>.1.2.</w:t>
      </w:r>
      <w:r w:rsidR="000C5677" w:rsidRPr="00DD700A">
        <w:rPr>
          <w:rFonts w:ascii="Arial" w:hAnsi="Arial" w:cs="Arial"/>
          <w:sz w:val="24"/>
          <w:szCs w:val="24"/>
          <w:shd w:val="clear" w:color="auto" w:fill="FFFFFF"/>
        </w:rPr>
        <w:t xml:space="preserve"> A extinção poderá ser também consensual, por acordo entre as partes, reduzida a termo no processo de contratação direta, desde que haja conveniência para o Munícipio.</w:t>
      </w:r>
    </w:p>
    <w:p w14:paraId="283D76CE" w14:textId="77777777" w:rsidR="00F84399" w:rsidRPr="00DD700A" w:rsidRDefault="00F84399" w:rsidP="00DD700A">
      <w:pPr>
        <w:spacing w:after="0" w:line="360" w:lineRule="auto"/>
        <w:rPr>
          <w:rFonts w:ascii="Arial" w:hAnsi="Arial" w:cs="Arial"/>
          <w:b/>
          <w:bCs/>
          <w:sz w:val="24"/>
          <w:szCs w:val="24"/>
        </w:rPr>
      </w:pPr>
    </w:p>
    <w:p w14:paraId="69443FFC" w14:textId="29CC9359" w:rsidR="001020EA" w:rsidRPr="00DD700A" w:rsidRDefault="001020EA" w:rsidP="00DD700A">
      <w:pPr>
        <w:spacing w:after="0" w:line="360" w:lineRule="auto"/>
        <w:rPr>
          <w:rFonts w:ascii="Arial" w:hAnsi="Arial" w:cs="Arial"/>
          <w:b/>
          <w:sz w:val="24"/>
          <w:szCs w:val="24"/>
        </w:rPr>
      </w:pPr>
      <w:r w:rsidRPr="00DD700A">
        <w:rPr>
          <w:rFonts w:ascii="Arial" w:hAnsi="Arial" w:cs="Arial"/>
          <w:b/>
          <w:bCs/>
          <w:sz w:val="24"/>
          <w:szCs w:val="24"/>
        </w:rPr>
        <w:t>CLÁUSULA DÉCIMA PRIMEIRA - Das Penalidades</w:t>
      </w:r>
    </w:p>
    <w:p w14:paraId="38BB3DF1" w14:textId="0862CAE4" w:rsidR="000C5677" w:rsidRPr="00DD700A" w:rsidRDefault="000C5677" w:rsidP="00DD700A">
      <w:pPr>
        <w:spacing w:after="0" w:line="360" w:lineRule="auto"/>
        <w:jc w:val="both"/>
        <w:rPr>
          <w:rFonts w:ascii="Arial" w:hAnsi="Arial" w:cs="Arial"/>
          <w:sz w:val="24"/>
          <w:szCs w:val="24"/>
        </w:rPr>
      </w:pPr>
      <w:r w:rsidRPr="00DD700A">
        <w:rPr>
          <w:rFonts w:ascii="Arial" w:hAnsi="Arial" w:cs="Arial"/>
          <w:b/>
          <w:bCs/>
          <w:sz w:val="24"/>
          <w:szCs w:val="24"/>
        </w:rPr>
        <w:lastRenderedPageBreak/>
        <w:t>1</w:t>
      </w:r>
      <w:r w:rsidR="00BC532C" w:rsidRPr="00DD700A">
        <w:rPr>
          <w:rFonts w:ascii="Arial" w:hAnsi="Arial" w:cs="Arial"/>
          <w:b/>
          <w:bCs/>
          <w:sz w:val="24"/>
          <w:szCs w:val="24"/>
        </w:rPr>
        <w:t>1</w:t>
      </w:r>
      <w:r w:rsidRPr="00DD700A">
        <w:rPr>
          <w:rFonts w:ascii="Arial" w:hAnsi="Arial" w:cs="Arial"/>
          <w:b/>
          <w:bCs/>
          <w:sz w:val="24"/>
          <w:szCs w:val="24"/>
        </w:rPr>
        <w:t>.1-</w:t>
      </w:r>
      <w:r w:rsidRPr="00DD700A">
        <w:rPr>
          <w:rFonts w:ascii="Arial" w:hAnsi="Arial" w:cs="Arial"/>
          <w:sz w:val="24"/>
          <w:szCs w:val="24"/>
        </w:rPr>
        <w:t xml:space="preserve"> Comete infração administrativa, nos termos da lei, o licitante que, se enquadra nas previsões contidas no Art. 155, incisos IV, V, VI, VIII, IX, X, XII e XII da Lei Federal no 14.133/2021.</w:t>
      </w:r>
    </w:p>
    <w:p w14:paraId="02442138" w14:textId="2B249DBE" w:rsidR="000C5677" w:rsidRPr="00DD700A" w:rsidRDefault="000C5677" w:rsidP="00DD700A">
      <w:pPr>
        <w:spacing w:after="0" w:line="360" w:lineRule="auto"/>
        <w:jc w:val="both"/>
        <w:rPr>
          <w:rFonts w:ascii="Arial" w:hAnsi="Arial" w:cs="Arial"/>
          <w:sz w:val="24"/>
          <w:szCs w:val="24"/>
        </w:rPr>
      </w:pPr>
      <w:r w:rsidRPr="00DD700A">
        <w:rPr>
          <w:rFonts w:ascii="Arial" w:hAnsi="Arial" w:cs="Arial"/>
          <w:b/>
          <w:bCs/>
          <w:sz w:val="24"/>
          <w:szCs w:val="24"/>
        </w:rPr>
        <w:t>1</w:t>
      </w:r>
      <w:r w:rsidR="00BC532C" w:rsidRPr="00DD700A">
        <w:rPr>
          <w:rFonts w:ascii="Arial" w:hAnsi="Arial" w:cs="Arial"/>
          <w:b/>
          <w:bCs/>
          <w:sz w:val="24"/>
          <w:szCs w:val="24"/>
        </w:rPr>
        <w:t>1</w:t>
      </w:r>
      <w:r w:rsidRPr="00DD700A">
        <w:rPr>
          <w:rFonts w:ascii="Arial" w:hAnsi="Arial" w:cs="Arial"/>
          <w:b/>
          <w:bCs/>
          <w:sz w:val="24"/>
          <w:szCs w:val="24"/>
        </w:rPr>
        <w:t>.2-</w:t>
      </w:r>
      <w:r w:rsidRPr="00DD700A">
        <w:rPr>
          <w:rFonts w:ascii="Arial" w:hAnsi="Arial" w:cs="Arial"/>
          <w:sz w:val="24"/>
          <w:szCs w:val="24"/>
        </w:rPr>
        <w:t xml:space="preserve"> Os licitantes que incorrerem nas infrações previstas no item anterior, após o devido processo administrativo, estarão sujeitas às sanções previstas no Art. 156 da Lei Federal nº 14.133/2021.</w:t>
      </w:r>
    </w:p>
    <w:p w14:paraId="2A8466FA" w14:textId="77777777" w:rsidR="001020EA" w:rsidRPr="00DD700A" w:rsidRDefault="001020EA" w:rsidP="00DD700A">
      <w:pPr>
        <w:spacing w:after="0" w:line="360" w:lineRule="auto"/>
        <w:jc w:val="both"/>
        <w:rPr>
          <w:rFonts w:ascii="Arial" w:hAnsi="Arial" w:cs="Arial"/>
          <w:b/>
          <w:bCs/>
          <w:sz w:val="24"/>
          <w:szCs w:val="24"/>
        </w:rPr>
      </w:pPr>
    </w:p>
    <w:p w14:paraId="2C6D4F26" w14:textId="141921A0" w:rsidR="001020EA" w:rsidRPr="00DD700A" w:rsidRDefault="001020EA" w:rsidP="009A4081">
      <w:pPr>
        <w:spacing w:after="0" w:line="360" w:lineRule="auto"/>
        <w:rPr>
          <w:rFonts w:ascii="Arial" w:hAnsi="Arial" w:cs="Arial"/>
          <w:b/>
          <w:sz w:val="24"/>
          <w:szCs w:val="24"/>
        </w:rPr>
      </w:pPr>
      <w:r w:rsidRPr="00DD700A">
        <w:rPr>
          <w:rFonts w:ascii="Arial" w:hAnsi="Arial" w:cs="Arial"/>
          <w:b/>
          <w:bCs/>
          <w:sz w:val="24"/>
          <w:szCs w:val="24"/>
        </w:rPr>
        <w:t xml:space="preserve">CLÁUSULA DÉCIMA SEGUNDA </w:t>
      </w:r>
      <w:r w:rsidR="009A4081">
        <w:rPr>
          <w:rFonts w:ascii="Arial" w:hAnsi="Arial" w:cs="Arial"/>
          <w:b/>
          <w:sz w:val="24"/>
          <w:szCs w:val="24"/>
        </w:rPr>
        <w:t>- Dos Casos Omissos</w:t>
      </w:r>
    </w:p>
    <w:p w14:paraId="1FFFF2EE" w14:textId="232BA8A8" w:rsidR="001020EA" w:rsidRPr="009A4081" w:rsidRDefault="001020EA" w:rsidP="009A4081">
      <w:pPr>
        <w:tabs>
          <w:tab w:val="left" w:pos="1404"/>
        </w:tabs>
        <w:spacing w:after="0" w:line="360" w:lineRule="auto"/>
        <w:jc w:val="both"/>
        <w:rPr>
          <w:rFonts w:ascii="Arial" w:eastAsia="Verdana" w:hAnsi="Arial" w:cs="Arial"/>
          <w:b/>
          <w:color w:val="000000"/>
          <w:sz w:val="24"/>
          <w:szCs w:val="24"/>
        </w:rPr>
      </w:pPr>
      <w:r w:rsidRPr="00DD700A">
        <w:rPr>
          <w:rFonts w:ascii="Arial" w:hAnsi="Arial" w:cs="Arial"/>
          <w:b/>
          <w:sz w:val="24"/>
          <w:szCs w:val="24"/>
        </w:rPr>
        <w:t>1</w:t>
      </w:r>
      <w:r w:rsidR="00BC532C" w:rsidRPr="00DD700A">
        <w:rPr>
          <w:rFonts w:ascii="Arial" w:hAnsi="Arial" w:cs="Arial"/>
          <w:b/>
          <w:sz w:val="24"/>
          <w:szCs w:val="24"/>
        </w:rPr>
        <w:t>2</w:t>
      </w:r>
      <w:r w:rsidRPr="00DD700A">
        <w:rPr>
          <w:rFonts w:ascii="Arial" w:hAnsi="Arial" w:cs="Arial"/>
          <w:b/>
          <w:sz w:val="24"/>
          <w:szCs w:val="24"/>
        </w:rPr>
        <w:t>.1</w:t>
      </w:r>
      <w:r w:rsidR="000C5677" w:rsidRPr="00DD700A">
        <w:rPr>
          <w:rFonts w:ascii="Arial" w:hAnsi="Arial" w:cs="Arial"/>
          <w:b/>
          <w:bCs/>
          <w:sz w:val="24"/>
          <w:szCs w:val="24"/>
        </w:rPr>
        <w:t>.</w:t>
      </w:r>
      <w:r w:rsidR="000C5677" w:rsidRPr="00DD700A">
        <w:rPr>
          <w:rFonts w:ascii="Arial" w:hAnsi="Arial" w:cs="Arial"/>
          <w:sz w:val="24"/>
          <w:szCs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39174AA3" w14:textId="77777777" w:rsidR="001020EA" w:rsidRPr="00DD700A" w:rsidRDefault="001020EA" w:rsidP="00DD700A">
      <w:pPr>
        <w:autoSpaceDE w:val="0"/>
        <w:autoSpaceDN w:val="0"/>
        <w:adjustRightInd w:val="0"/>
        <w:spacing w:after="0" w:line="360" w:lineRule="auto"/>
        <w:jc w:val="both"/>
        <w:rPr>
          <w:rFonts w:ascii="Arial" w:hAnsi="Arial" w:cs="Arial"/>
          <w:b/>
          <w:bCs/>
          <w:color w:val="000000"/>
          <w:sz w:val="24"/>
          <w:szCs w:val="24"/>
        </w:rPr>
      </w:pPr>
    </w:p>
    <w:p w14:paraId="372F1C60" w14:textId="47D070A1" w:rsidR="001020EA" w:rsidRPr="00DD700A" w:rsidRDefault="001020EA" w:rsidP="009A4081">
      <w:pPr>
        <w:autoSpaceDE w:val="0"/>
        <w:autoSpaceDN w:val="0"/>
        <w:adjustRightInd w:val="0"/>
        <w:spacing w:after="0" w:line="360" w:lineRule="auto"/>
        <w:rPr>
          <w:rFonts w:ascii="Arial" w:hAnsi="Arial" w:cs="Arial"/>
          <w:b/>
          <w:bCs/>
          <w:color w:val="000000"/>
          <w:sz w:val="24"/>
          <w:szCs w:val="24"/>
        </w:rPr>
      </w:pPr>
      <w:r w:rsidRPr="00DD700A">
        <w:rPr>
          <w:rFonts w:ascii="Arial" w:hAnsi="Arial" w:cs="Arial"/>
          <w:b/>
          <w:bCs/>
          <w:color w:val="000000"/>
          <w:sz w:val="24"/>
          <w:szCs w:val="24"/>
        </w:rPr>
        <w:t xml:space="preserve">CLÁUSULA DÉCIMA </w:t>
      </w:r>
      <w:r w:rsidR="00BC532C" w:rsidRPr="00DD700A">
        <w:rPr>
          <w:rFonts w:ascii="Arial" w:hAnsi="Arial" w:cs="Arial"/>
          <w:b/>
          <w:bCs/>
          <w:color w:val="000000"/>
          <w:sz w:val="24"/>
          <w:szCs w:val="24"/>
        </w:rPr>
        <w:t>TERCEIRA</w:t>
      </w:r>
      <w:r w:rsidR="009A4081">
        <w:rPr>
          <w:rFonts w:ascii="Arial" w:hAnsi="Arial" w:cs="Arial"/>
          <w:b/>
          <w:bCs/>
          <w:color w:val="000000"/>
          <w:sz w:val="24"/>
          <w:szCs w:val="24"/>
        </w:rPr>
        <w:t xml:space="preserve"> - Do Foro</w:t>
      </w:r>
    </w:p>
    <w:p w14:paraId="543F36D3" w14:textId="4C88ACD4" w:rsidR="001020EA" w:rsidRPr="00DD700A" w:rsidRDefault="001020EA" w:rsidP="00DD700A">
      <w:pPr>
        <w:autoSpaceDE w:val="0"/>
        <w:autoSpaceDN w:val="0"/>
        <w:adjustRightInd w:val="0"/>
        <w:spacing w:after="0" w:line="360" w:lineRule="auto"/>
        <w:jc w:val="both"/>
        <w:rPr>
          <w:rFonts w:ascii="Arial" w:hAnsi="Arial" w:cs="Arial"/>
          <w:color w:val="000000"/>
          <w:sz w:val="24"/>
          <w:szCs w:val="24"/>
        </w:rPr>
      </w:pPr>
      <w:r w:rsidRPr="00DD700A">
        <w:rPr>
          <w:rFonts w:ascii="Arial" w:hAnsi="Arial" w:cs="Arial"/>
          <w:b/>
          <w:color w:val="000000"/>
          <w:sz w:val="24"/>
          <w:szCs w:val="24"/>
        </w:rPr>
        <w:t>1</w:t>
      </w:r>
      <w:r w:rsidR="00BC532C" w:rsidRPr="00DD700A">
        <w:rPr>
          <w:rFonts w:ascii="Arial" w:hAnsi="Arial" w:cs="Arial"/>
          <w:b/>
          <w:color w:val="000000"/>
          <w:sz w:val="24"/>
          <w:szCs w:val="24"/>
        </w:rPr>
        <w:t>3</w:t>
      </w:r>
      <w:r w:rsidRPr="00DD700A">
        <w:rPr>
          <w:rFonts w:ascii="Arial" w:hAnsi="Arial" w:cs="Arial"/>
          <w:b/>
          <w:color w:val="000000"/>
          <w:sz w:val="24"/>
          <w:szCs w:val="24"/>
        </w:rPr>
        <w:t>.1</w:t>
      </w:r>
      <w:r w:rsidRPr="00DD700A">
        <w:rPr>
          <w:rFonts w:ascii="Arial" w:hAnsi="Arial" w:cs="Arial"/>
          <w:b/>
          <w:bCs/>
          <w:color w:val="000000"/>
          <w:sz w:val="24"/>
          <w:szCs w:val="24"/>
        </w:rPr>
        <w:t>-</w:t>
      </w:r>
      <w:r w:rsidRPr="00DD700A">
        <w:rPr>
          <w:rFonts w:ascii="Arial" w:hAnsi="Arial" w:cs="Arial"/>
          <w:color w:val="000000"/>
          <w:sz w:val="24"/>
          <w:szCs w:val="24"/>
        </w:rPr>
        <w:t xml:space="preserve"> </w:t>
      </w:r>
      <w:r w:rsidRPr="00DD700A">
        <w:rPr>
          <w:rFonts w:ascii="Arial" w:hAnsi="Arial" w:cs="Arial"/>
          <w:sz w:val="24"/>
          <w:szCs w:val="24"/>
        </w:rPr>
        <w:t>É eleito o Foro da Comarca de Arinos/</w:t>
      </w:r>
      <w:proofErr w:type="gramStart"/>
      <w:r w:rsidRPr="00DD700A">
        <w:rPr>
          <w:rFonts w:ascii="Arial" w:hAnsi="Arial" w:cs="Arial"/>
          <w:sz w:val="24"/>
          <w:szCs w:val="24"/>
        </w:rPr>
        <w:t xml:space="preserve">MG,  </w:t>
      </w:r>
      <w:r w:rsidRPr="00DD700A">
        <w:rPr>
          <w:rFonts w:ascii="Arial" w:eastAsia="Verdana" w:hAnsi="Arial" w:cs="Arial"/>
          <w:sz w:val="24"/>
          <w:szCs w:val="24"/>
        </w:rPr>
        <w:t>com</w:t>
      </w:r>
      <w:proofErr w:type="gramEnd"/>
      <w:r w:rsidRPr="00DD700A">
        <w:rPr>
          <w:rFonts w:ascii="Arial" w:eastAsia="Verdana" w:hAnsi="Arial" w:cs="Arial"/>
          <w:sz w:val="24"/>
          <w:szCs w:val="24"/>
        </w:rPr>
        <w:t xml:space="preserve"> exclusão de qualquer outro, por mais privilegiado que seja,</w:t>
      </w:r>
      <w:r w:rsidRPr="00DD700A">
        <w:rPr>
          <w:rFonts w:ascii="Arial" w:hAnsi="Arial" w:cs="Arial"/>
          <w:sz w:val="24"/>
          <w:szCs w:val="24"/>
        </w:rPr>
        <w:t xml:space="preserve"> para dirimir os litígios que decorrerem da interpretação deste contrato que não possam ser compostos pela conciliação, conforme art. 92, §1º da Lei Federal nº 14.133/2021</w:t>
      </w:r>
      <w:r w:rsidR="009A4081">
        <w:rPr>
          <w:rFonts w:ascii="Arial" w:hAnsi="Arial" w:cs="Arial"/>
          <w:color w:val="000000"/>
          <w:sz w:val="24"/>
          <w:szCs w:val="24"/>
        </w:rPr>
        <w:t>.</w:t>
      </w:r>
    </w:p>
    <w:p w14:paraId="18271465" w14:textId="77777777" w:rsidR="001020EA" w:rsidRPr="00DD700A" w:rsidRDefault="001020EA" w:rsidP="00DD700A">
      <w:pPr>
        <w:autoSpaceDE w:val="0"/>
        <w:autoSpaceDN w:val="0"/>
        <w:adjustRightInd w:val="0"/>
        <w:spacing w:after="0" w:line="360" w:lineRule="auto"/>
        <w:jc w:val="both"/>
        <w:rPr>
          <w:rFonts w:ascii="Arial" w:hAnsi="Arial" w:cs="Arial"/>
          <w:color w:val="000000"/>
          <w:sz w:val="24"/>
          <w:szCs w:val="24"/>
        </w:rPr>
      </w:pPr>
      <w:r w:rsidRPr="00DD700A">
        <w:rPr>
          <w:rFonts w:ascii="Arial" w:hAnsi="Arial" w:cs="Arial"/>
          <w:color w:val="000000"/>
          <w:sz w:val="24"/>
          <w:szCs w:val="24"/>
        </w:rPr>
        <w:t xml:space="preserve">E, por estarem de inteiro e comum acordo, as partes assinam o presente Contrato em 02 (duas) vias de igual teor e forma, juntamente com 02 (duas) testemunhas.  </w:t>
      </w:r>
    </w:p>
    <w:p w14:paraId="325B3202" w14:textId="77777777" w:rsidR="009A4081" w:rsidRDefault="009A4081" w:rsidP="00DD700A">
      <w:pPr>
        <w:keepNext/>
        <w:spacing w:after="0" w:line="360" w:lineRule="auto"/>
        <w:outlineLvl w:val="1"/>
        <w:rPr>
          <w:rFonts w:ascii="Arial" w:eastAsia="Times New Roman" w:hAnsi="Arial" w:cs="Arial"/>
          <w:bCs/>
          <w:iCs/>
          <w:sz w:val="24"/>
          <w:szCs w:val="24"/>
        </w:rPr>
      </w:pPr>
    </w:p>
    <w:p w14:paraId="2E463511" w14:textId="71753824" w:rsidR="001020EA" w:rsidRPr="00DD700A" w:rsidRDefault="001020EA" w:rsidP="00DD700A">
      <w:pPr>
        <w:keepNext/>
        <w:spacing w:after="0" w:line="360" w:lineRule="auto"/>
        <w:outlineLvl w:val="1"/>
        <w:rPr>
          <w:rFonts w:ascii="Arial" w:eastAsia="Times New Roman" w:hAnsi="Arial" w:cs="Arial"/>
          <w:bCs/>
          <w:iCs/>
          <w:sz w:val="24"/>
          <w:szCs w:val="24"/>
        </w:rPr>
      </w:pPr>
      <w:r w:rsidRPr="00DD700A">
        <w:rPr>
          <w:rFonts w:ascii="Arial" w:eastAsia="Times New Roman" w:hAnsi="Arial" w:cs="Arial"/>
          <w:bCs/>
          <w:iCs/>
          <w:sz w:val="24"/>
          <w:szCs w:val="24"/>
        </w:rPr>
        <w:t xml:space="preserve">Arinos–MG, _______de ____________ </w:t>
      </w:r>
      <w:proofErr w:type="spellStart"/>
      <w:r w:rsidRPr="00DD700A">
        <w:rPr>
          <w:rFonts w:ascii="Arial" w:eastAsia="Times New Roman" w:hAnsi="Arial" w:cs="Arial"/>
          <w:bCs/>
          <w:iCs/>
          <w:sz w:val="24"/>
          <w:szCs w:val="24"/>
        </w:rPr>
        <w:t>de</w:t>
      </w:r>
      <w:proofErr w:type="spellEnd"/>
      <w:r w:rsidRPr="00DD700A">
        <w:rPr>
          <w:rFonts w:ascii="Arial" w:eastAsia="Times New Roman" w:hAnsi="Arial" w:cs="Arial"/>
          <w:bCs/>
          <w:iCs/>
          <w:sz w:val="24"/>
          <w:szCs w:val="24"/>
        </w:rPr>
        <w:t xml:space="preserve"> 202</w:t>
      </w:r>
      <w:r w:rsidR="00BC532C" w:rsidRPr="00DD700A">
        <w:rPr>
          <w:rFonts w:ascii="Arial" w:eastAsia="Times New Roman" w:hAnsi="Arial" w:cs="Arial"/>
          <w:bCs/>
          <w:iCs/>
          <w:sz w:val="24"/>
          <w:szCs w:val="24"/>
        </w:rPr>
        <w:t>5</w:t>
      </w:r>
      <w:r w:rsidRPr="00DD700A">
        <w:rPr>
          <w:rFonts w:ascii="Arial" w:eastAsia="Times New Roman" w:hAnsi="Arial" w:cs="Arial"/>
          <w:bCs/>
          <w:iCs/>
          <w:sz w:val="24"/>
          <w:szCs w:val="24"/>
        </w:rPr>
        <w:t>.</w:t>
      </w:r>
    </w:p>
    <w:p w14:paraId="566EA6DD" w14:textId="77777777" w:rsidR="001020EA" w:rsidRPr="00DD700A" w:rsidRDefault="001020EA" w:rsidP="00DD700A">
      <w:pPr>
        <w:spacing w:after="0" w:line="360" w:lineRule="auto"/>
        <w:jc w:val="both"/>
        <w:rPr>
          <w:rFonts w:ascii="Arial" w:hAnsi="Arial" w:cs="Arial"/>
          <w:sz w:val="24"/>
          <w:szCs w:val="24"/>
        </w:rPr>
      </w:pPr>
    </w:p>
    <w:p w14:paraId="6E045662" w14:textId="77777777" w:rsidR="001020EA" w:rsidRPr="00DD700A" w:rsidRDefault="001020EA" w:rsidP="00DD700A">
      <w:pPr>
        <w:spacing w:after="0" w:line="360" w:lineRule="auto"/>
        <w:jc w:val="center"/>
        <w:rPr>
          <w:rFonts w:ascii="Arial" w:hAnsi="Arial" w:cs="Arial"/>
          <w:b/>
          <w:sz w:val="24"/>
          <w:szCs w:val="24"/>
        </w:rPr>
      </w:pPr>
      <w:r w:rsidRPr="00DD700A">
        <w:rPr>
          <w:rFonts w:ascii="Arial" w:hAnsi="Arial" w:cs="Arial"/>
          <w:b/>
          <w:sz w:val="24"/>
          <w:szCs w:val="24"/>
        </w:rPr>
        <w:t>Prefeitura Municipal de Arinos-MG</w:t>
      </w:r>
    </w:p>
    <w:p w14:paraId="3772CF3C" w14:textId="77777777" w:rsidR="001020EA" w:rsidRPr="00DD700A" w:rsidRDefault="001020EA" w:rsidP="00DD700A">
      <w:pPr>
        <w:spacing w:after="0" w:line="360" w:lineRule="auto"/>
        <w:jc w:val="center"/>
        <w:rPr>
          <w:rFonts w:ascii="Arial" w:hAnsi="Arial" w:cs="Arial"/>
          <w:b/>
          <w:sz w:val="24"/>
          <w:szCs w:val="24"/>
        </w:rPr>
      </w:pPr>
      <w:r w:rsidRPr="00DD700A">
        <w:rPr>
          <w:rFonts w:ascii="Arial" w:hAnsi="Arial" w:cs="Arial"/>
          <w:b/>
          <w:sz w:val="24"/>
          <w:szCs w:val="24"/>
        </w:rPr>
        <w:t>----------- Prefeito Municipal</w:t>
      </w:r>
    </w:p>
    <w:p w14:paraId="4A84FE59" w14:textId="77777777" w:rsidR="001020EA" w:rsidRPr="00DD700A" w:rsidRDefault="001020EA" w:rsidP="00DD700A">
      <w:pPr>
        <w:spacing w:after="0" w:line="360" w:lineRule="auto"/>
        <w:jc w:val="center"/>
        <w:rPr>
          <w:rFonts w:ascii="Arial" w:hAnsi="Arial" w:cs="Arial"/>
          <w:b/>
          <w:sz w:val="24"/>
          <w:szCs w:val="24"/>
        </w:rPr>
      </w:pPr>
      <w:r w:rsidRPr="00DD700A">
        <w:rPr>
          <w:rFonts w:ascii="Arial" w:hAnsi="Arial" w:cs="Arial"/>
          <w:b/>
          <w:sz w:val="24"/>
          <w:szCs w:val="24"/>
        </w:rPr>
        <w:t>CONTRATANTE</w:t>
      </w:r>
    </w:p>
    <w:p w14:paraId="0AA567CA" w14:textId="77777777" w:rsidR="001020EA" w:rsidRPr="00DD700A" w:rsidRDefault="001020EA" w:rsidP="00DD700A">
      <w:pPr>
        <w:spacing w:after="0" w:line="360" w:lineRule="auto"/>
        <w:rPr>
          <w:rFonts w:ascii="Arial" w:hAnsi="Arial" w:cs="Arial"/>
          <w:sz w:val="24"/>
          <w:szCs w:val="24"/>
        </w:rPr>
      </w:pPr>
    </w:p>
    <w:p w14:paraId="068B679C" w14:textId="77777777" w:rsidR="001020EA" w:rsidRPr="00DD700A" w:rsidRDefault="001020EA" w:rsidP="00DD700A">
      <w:pPr>
        <w:keepNext/>
        <w:spacing w:after="0" w:line="360" w:lineRule="auto"/>
        <w:jc w:val="center"/>
        <w:outlineLvl w:val="1"/>
        <w:rPr>
          <w:rFonts w:ascii="Arial" w:eastAsia="Times New Roman" w:hAnsi="Arial" w:cs="Arial"/>
          <w:b/>
          <w:bCs/>
          <w:iCs/>
          <w:sz w:val="24"/>
          <w:szCs w:val="24"/>
        </w:rPr>
      </w:pPr>
      <w:r w:rsidRPr="00DD700A">
        <w:rPr>
          <w:rFonts w:ascii="Arial" w:eastAsia="Times New Roman" w:hAnsi="Arial" w:cs="Arial"/>
          <w:b/>
          <w:bCs/>
          <w:iCs/>
          <w:sz w:val="24"/>
          <w:szCs w:val="24"/>
        </w:rPr>
        <w:t>CONTRATADA</w:t>
      </w:r>
    </w:p>
    <w:p w14:paraId="2D127A21" w14:textId="77777777" w:rsidR="001020EA" w:rsidRPr="00DD700A" w:rsidRDefault="001020EA" w:rsidP="00DD700A">
      <w:pPr>
        <w:spacing w:after="0" w:line="360" w:lineRule="auto"/>
        <w:rPr>
          <w:rFonts w:ascii="Arial" w:hAnsi="Arial" w:cs="Arial"/>
          <w:b/>
          <w:sz w:val="24"/>
          <w:szCs w:val="24"/>
        </w:rPr>
      </w:pPr>
      <w:r w:rsidRPr="00DD700A">
        <w:rPr>
          <w:rFonts w:ascii="Arial" w:hAnsi="Arial" w:cs="Arial"/>
          <w:b/>
          <w:sz w:val="24"/>
          <w:szCs w:val="24"/>
        </w:rPr>
        <w:t>TESTEMUNHAS:</w:t>
      </w:r>
    </w:p>
    <w:p w14:paraId="38E40F24"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_______________________________/_______________________</w:t>
      </w:r>
    </w:p>
    <w:p w14:paraId="2025B90A" w14:textId="77777777" w:rsidR="001020EA" w:rsidRPr="00DD700A" w:rsidRDefault="001020EA" w:rsidP="00DD700A">
      <w:pPr>
        <w:spacing w:after="0" w:line="360" w:lineRule="auto"/>
        <w:rPr>
          <w:rFonts w:ascii="Arial" w:hAnsi="Arial" w:cs="Arial"/>
          <w:sz w:val="24"/>
          <w:szCs w:val="24"/>
        </w:rPr>
      </w:pPr>
      <w:r w:rsidRPr="00DD700A">
        <w:rPr>
          <w:rFonts w:ascii="Arial" w:hAnsi="Arial" w:cs="Arial"/>
          <w:sz w:val="24"/>
          <w:szCs w:val="24"/>
        </w:rPr>
        <w:t xml:space="preserve">Nome: </w:t>
      </w:r>
      <w:r w:rsidRPr="00DD700A">
        <w:rPr>
          <w:rFonts w:ascii="Arial" w:hAnsi="Arial" w:cs="Arial"/>
          <w:sz w:val="24"/>
          <w:szCs w:val="24"/>
        </w:rPr>
        <w:tab/>
      </w:r>
      <w:r w:rsidRPr="00DD700A">
        <w:rPr>
          <w:rFonts w:ascii="Arial" w:hAnsi="Arial" w:cs="Arial"/>
          <w:sz w:val="24"/>
          <w:szCs w:val="24"/>
        </w:rPr>
        <w:tab/>
      </w:r>
      <w:r w:rsidRPr="00DD700A">
        <w:rPr>
          <w:rFonts w:ascii="Arial" w:hAnsi="Arial" w:cs="Arial"/>
          <w:sz w:val="24"/>
          <w:szCs w:val="24"/>
        </w:rPr>
        <w:tab/>
      </w:r>
      <w:r w:rsidRPr="00DD700A">
        <w:rPr>
          <w:rFonts w:ascii="Arial" w:hAnsi="Arial" w:cs="Arial"/>
          <w:sz w:val="24"/>
          <w:szCs w:val="24"/>
        </w:rPr>
        <w:tab/>
        <w:t xml:space="preserve">              Nome:</w:t>
      </w:r>
    </w:p>
    <w:p w14:paraId="5DC9F3D4" w14:textId="6F9A4D44" w:rsidR="00E86C77" w:rsidRPr="009A4081" w:rsidRDefault="001020EA" w:rsidP="009A4081">
      <w:pPr>
        <w:spacing w:after="0" w:line="360" w:lineRule="auto"/>
        <w:rPr>
          <w:rFonts w:ascii="Arial" w:hAnsi="Arial" w:cs="Arial"/>
          <w:sz w:val="24"/>
          <w:szCs w:val="24"/>
        </w:rPr>
      </w:pPr>
      <w:r w:rsidRPr="00DD700A">
        <w:rPr>
          <w:rFonts w:ascii="Arial" w:hAnsi="Arial" w:cs="Arial"/>
          <w:sz w:val="24"/>
          <w:szCs w:val="24"/>
        </w:rPr>
        <w:t>RG:</w:t>
      </w:r>
      <w:r w:rsidRPr="00DD700A">
        <w:rPr>
          <w:rFonts w:ascii="Arial" w:hAnsi="Arial" w:cs="Arial"/>
          <w:sz w:val="24"/>
          <w:szCs w:val="24"/>
        </w:rPr>
        <w:tab/>
      </w:r>
      <w:r w:rsidRPr="00DD700A">
        <w:rPr>
          <w:rFonts w:ascii="Arial" w:hAnsi="Arial" w:cs="Arial"/>
          <w:sz w:val="24"/>
          <w:szCs w:val="24"/>
        </w:rPr>
        <w:tab/>
      </w:r>
      <w:r w:rsidRPr="00DD700A">
        <w:rPr>
          <w:rFonts w:ascii="Arial" w:hAnsi="Arial" w:cs="Arial"/>
          <w:sz w:val="24"/>
          <w:szCs w:val="24"/>
        </w:rPr>
        <w:tab/>
      </w:r>
      <w:r w:rsidRPr="00DD700A">
        <w:rPr>
          <w:rFonts w:ascii="Arial" w:hAnsi="Arial" w:cs="Arial"/>
          <w:sz w:val="24"/>
          <w:szCs w:val="24"/>
        </w:rPr>
        <w:tab/>
      </w:r>
      <w:r w:rsidRPr="00DD700A">
        <w:rPr>
          <w:rFonts w:ascii="Arial" w:hAnsi="Arial" w:cs="Arial"/>
          <w:sz w:val="24"/>
          <w:szCs w:val="24"/>
        </w:rPr>
        <w:tab/>
        <w:t xml:space="preserve">              RG:</w:t>
      </w:r>
    </w:p>
    <w:sectPr w:rsidR="00E86C77" w:rsidRPr="009A4081" w:rsidSect="00745939">
      <w:headerReference w:type="default" r:id="rId27"/>
      <w:pgSz w:w="11906" w:h="16838"/>
      <w:pgMar w:top="1701"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362CC" w14:textId="77777777" w:rsidR="00836B09" w:rsidRDefault="00836B09" w:rsidP="00386AA2">
      <w:pPr>
        <w:spacing w:after="0" w:line="240" w:lineRule="auto"/>
      </w:pPr>
      <w:r>
        <w:separator/>
      </w:r>
    </w:p>
  </w:endnote>
  <w:endnote w:type="continuationSeparator" w:id="0">
    <w:p w14:paraId="41B9E29B" w14:textId="77777777" w:rsidR="00836B09" w:rsidRDefault="00836B09" w:rsidP="0038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auto"/>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msminch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94A2" w14:textId="77777777" w:rsidR="00836B09" w:rsidRDefault="00836B09" w:rsidP="00386AA2">
      <w:pPr>
        <w:spacing w:after="0" w:line="240" w:lineRule="auto"/>
      </w:pPr>
      <w:r>
        <w:separator/>
      </w:r>
    </w:p>
  </w:footnote>
  <w:footnote w:type="continuationSeparator" w:id="0">
    <w:p w14:paraId="1A5492A1" w14:textId="77777777" w:rsidR="00836B09" w:rsidRDefault="00836B09" w:rsidP="00386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FA86" w14:textId="05D2F41C" w:rsidR="00836B09" w:rsidRDefault="00836B09" w:rsidP="003928DA">
    <w:pPr>
      <w:keepNext/>
      <w:tabs>
        <w:tab w:val="left" w:pos="10800"/>
        <w:tab w:val="left" w:pos="11700"/>
        <w:tab w:val="left" w:pos="12600"/>
        <w:tab w:val="left" w:pos="13500"/>
        <w:tab w:val="left" w:pos="14400"/>
        <w:tab w:val="left" w:pos="15300"/>
        <w:tab w:val="left" w:pos="16200"/>
      </w:tabs>
      <w:suppressAutoHyphens/>
      <w:spacing w:after="60" w:line="240" w:lineRule="auto"/>
      <w:ind w:left="722" w:right="1843" w:firstLine="696"/>
      <w:contextualSpacing/>
      <w:jc w:val="center"/>
      <w:outlineLvl w:val="0"/>
      <w:rPr>
        <w:rFonts w:ascii="Arial Narrow" w:eastAsia="Times New Roman" w:hAnsi="Arial Narrow" w:cs="Arial"/>
        <w:b/>
        <w:bCs/>
        <w:color w:val="080808"/>
        <w:kern w:val="32"/>
        <w:sz w:val="32"/>
        <w:szCs w:val="32"/>
      </w:rPr>
    </w:pPr>
    <w:r>
      <w:rPr>
        <w:rFonts w:asciiTheme="minorHAnsi" w:eastAsiaTheme="minorEastAsia" w:hAnsiTheme="minorHAnsi"/>
        <w:noProof/>
        <w:lang w:eastAsia="pt-BR"/>
      </w:rPr>
      <w:drawing>
        <wp:anchor distT="0" distB="0" distL="114300" distR="114300" simplePos="0" relativeHeight="251659264" behindDoc="0" locked="0" layoutInCell="1" allowOverlap="1" wp14:anchorId="5D389CF9" wp14:editId="69267601">
          <wp:simplePos x="0" y="0"/>
          <wp:positionH relativeFrom="column">
            <wp:posOffset>74295</wp:posOffset>
          </wp:positionH>
          <wp:positionV relativeFrom="paragraph">
            <wp:posOffset>5715</wp:posOffset>
          </wp:positionV>
          <wp:extent cx="847725" cy="847725"/>
          <wp:effectExtent l="0" t="0" r="9525" b="9525"/>
          <wp:wrapNone/>
          <wp:docPr id="1511078685" name="Imagem 2"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nho de personagem de desenho animad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noProof/>
        <w:lang w:eastAsia="pt-BR"/>
      </w:rPr>
      <w:drawing>
        <wp:anchor distT="0" distB="0" distL="114300" distR="114300" simplePos="0" relativeHeight="251660288" behindDoc="1" locked="0" layoutInCell="1" allowOverlap="1" wp14:anchorId="5FEAD219" wp14:editId="70EE876A">
          <wp:simplePos x="0" y="0"/>
          <wp:positionH relativeFrom="margin">
            <wp:align>right</wp:align>
          </wp:positionH>
          <wp:positionV relativeFrom="paragraph">
            <wp:posOffset>-73025</wp:posOffset>
          </wp:positionV>
          <wp:extent cx="962025" cy="962025"/>
          <wp:effectExtent l="0" t="0" r="9525" b="9525"/>
          <wp:wrapTight wrapText="bothSides">
            <wp:wrapPolygon edited="0">
              <wp:start x="0" y="0"/>
              <wp:lineTo x="0" y="21386"/>
              <wp:lineTo x="21386" y="21386"/>
              <wp:lineTo x="21386" y="0"/>
              <wp:lineTo x="0" y="0"/>
            </wp:wrapPolygon>
          </wp:wrapTight>
          <wp:docPr id="1627098616"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tipo, nome da empresa&#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bookmarkStart w:id="39" w:name="_Hlk188520120"/>
    <w:r>
      <w:rPr>
        <w:rFonts w:ascii="Arial Narrow" w:eastAsia="Times New Roman" w:hAnsi="Arial Narrow" w:cs="Arial"/>
        <w:b/>
        <w:bCs/>
        <w:color w:val="080808"/>
        <w:kern w:val="32"/>
        <w:sz w:val="36"/>
        <w:szCs w:val="36"/>
      </w:rPr>
      <w:t>PREFEITURA MUNICIPAL DE ARINOS</w:t>
    </w:r>
    <w:bookmarkEnd w:id="39"/>
  </w:p>
  <w:p w14:paraId="44B9C0AB" w14:textId="3A07A3CB" w:rsidR="00836B09" w:rsidRDefault="00836B09" w:rsidP="003928DA">
    <w:pPr>
      <w:spacing w:after="0" w:line="240" w:lineRule="auto"/>
      <w:ind w:right="1843" w:firstLine="1418"/>
      <w:contextualSpacing/>
      <w:jc w:val="center"/>
      <w:rPr>
        <w:rFonts w:ascii="Arial Narrow" w:eastAsia="Times New Roman" w:hAnsi="Arial Narrow"/>
        <w:color w:val="080808"/>
        <w:sz w:val="20"/>
        <w:szCs w:val="20"/>
      </w:rPr>
    </w:pPr>
    <w:bookmarkStart w:id="40" w:name="_Hlk188520129"/>
    <w:r>
      <w:rPr>
        <w:rFonts w:ascii="Arial Narrow" w:eastAsia="Times New Roman" w:hAnsi="Arial Narrow"/>
        <w:color w:val="080808"/>
      </w:rPr>
      <w:t>RUA FRANCISCO PEREIRA Nº 2.231 - CENTRO</w:t>
    </w:r>
  </w:p>
  <w:p w14:paraId="25213FBB" w14:textId="77777777" w:rsidR="00836B09" w:rsidRDefault="00836B09" w:rsidP="003928DA">
    <w:pPr>
      <w:spacing w:after="0" w:line="240" w:lineRule="auto"/>
      <w:ind w:right="1843" w:firstLine="1418"/>
      <w:contextualSpacing/>
      <w:jc w:val="center"/>
      <w:rPr>
        <w:rFonts w:ascii="Arial Narrow" w:eastAsia="Times New Roman" w:hAnsi="Arial Narrow"/>
        <w:color w:val="080808"/>
      </w:rPr>
    </w:pPr>
    <w:bookmarkStart w:id="41" w:name="_Hlk188520607"/>
    <w:bookmarkEnd w:id="40"/>
    <w:r>
      <w:rPr>
        <w:rFonts w:ascii="Arial Narrow" w:eastAsia="Times New Roman" w:hAnsi="Arial Narrow"/>
        <w:color w:val="080808"/>
      </w:rPr>
      <w:t>CEP – 38.680.000 – ARINOS-MG</w:t>
    </w:r>
    <w:bookmarkEnd w:id="41"/>
  </w:p>
  <w:p w14:paraId="0796BA16" w14:textId="3F00C7F6" w:rsidR="00836B09" w:rsidRDefault="00836B09" w:rsidP="003928DA">
    <w:pPr>
      <w:spacing w:after="0" w:line="240" w:lineRule="auto"/>
      <w:ind w:right="1843" w:firstLine="1418"/>
      <w:contextualSpacing/>
      <w:jc w:val="center"/>
      <w:rPr>
        <w:rFonts w:ascii="Arial Narrow" w:eastAsia="Times New Roman" w:hAnsi="Arial Narrow"/>
        <w:color w:val="080808"/>
      </w:rPr>
    </w:pPr>
    <w:bookmarkStart w:id="42" w:name="_Hlk188520643"/>
    <w:r>
      <w:rPr>
        <w:rFonts w:ascii="Arial Narrow" w:eastAsia="Times New Roman" w:hAnsi="Arial Narrow"/>
      </w:rPr>
      <w:t>CNPJ: 18.125.120/000-80</w:t>
    </w:r>
    <w:bookmarkEnd w:id="42"/>
  </w:p>
  <w:p w14:paraId="6A79387F" w14:textId="61CE7F92" w:rsidR="00836B09" w:rsidRDefault="00836B09" w:rsidP="00DB70D1">
    <w:pPr>
      <w:tabs>
        <w:tab w:val="center" w:pos="4252"/>
        <w:tab w:val="right" w:pos="8504"/>
      </w:tabs>
      <w:spacing w:after="0" w:line="240" w:lineRule="auto"/>
      <w:jc w:val="center"/>
    </w:pPr>
  </w:p>
  <w:p w14:paraId="546921DC" w14:textId="77777777" w:rsidR="00836B09" w:rsidRDefault="00836B09" w:rsidP="00DB70D1">
    <w:pPr>
      <w:tabs>
        <w:tab w:val="center" w:pos="4252"/>
        <w:tab w:val="right" w:pos="8504"/>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71B0BC"/>
    <w:multiLevelType w:val="hybridMultilevel"/>
    <w:tmpl w:val="7D06F0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8"/>
    <w:multiLevelType w:val="multilevel"/>
    <w:tmpl w:val="00000018"/>
    <w:name w:val="WWNum5"/>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19"/>
    <w:multiLevelType w:val="multilevel"/>
    <w:tmpl w:val="00000019"/>
    <w:name w:val="WW8Num2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1A"/>
    <w:multiLevelType w:val="multilevel"/>
    <w:tmpl w:val="0000001A"/>
    <w:name w:val="WW8Num25"/>
    <w:lvl w:ilvl="0">
      <w:start w:val="5"/>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3A636C0"/>
    <w:multiLevelType w:val="multilevel"/>
    <w:tmpl w:val="300A5FA4"/>
    <w:name w:val="WW8Num2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4992D82"/>
    <w:multiLevelType w:val="multilevel"/>
    <w:tmpl w:val="05225E60"/>
    <w:lvl w:ilvl="0">
      <w:start w:val="1"/>
      <w:numFmt w:val="decimalZero"/>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nsid w:val="272F6580"/>
    <w:multiLevelType w:val="multilevel"/>
    <w:tmpl w:val="3CBE94CC"/>
    <w:lvl w:ilvl="0">
      <w:start w:val="20"/>
      <w:numFmt w:val="decimal"/>
      <w:lvlText w:val="%1"/>
      <w:lvlJc w:val="left"/>
      <w:pPr>
        <w:ind w:left="360" w:hanging="360"/>
      </w:p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7CF5F52"/>
    <w:multiLevelType w:val="multilevel"/>
    <w:tmpl w:val="1E0E4370"/>
    <w:lvl w:ilvl="0">
      <w:start w:val="10"/>
      <w:numFmt w:val="decimal"/>
      <w:lvlText w:val="%1"/>
      <w:lvlJc w:val="left"/>
      <w:pPr>
        <w:ind w:left="360" w:hanging="360"/>
      </w:p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2A8F7699"/>
    <w:multiLevelType w:val="multilevel"/>
    <w:tmpl w:val="27A8AA92"/>
    <w:lvl w:ilvl="0">
      <w:start w:val="1"/>
      <w:numFmt w:val="lowerLetter"/>
      <w:lvlText w:val="%1)"/>
      <w:lvlJc w:val="left"/>
      <w:pPr>
        <w:tabs>
          <w:tab w:val="num" w:pos="0"/>
        </w:tabs>
        <w:ind w:left="1494" w:hanging="360"/>
      </w:pPr>
      <w:rPr>
        <w:b/>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9">
    <w:nsid w:val="2B9A6711"/>
    <w:multiLevelType w:val="multilevel"/>
    <w:tmpl w:val="6E1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4B67C4"/>
    <w:multiLevelType w:val="multilevel"/>
    <w:tmpl w:val="30CEC44C"/>
    <w:lvl w:ilvl="0">
      <w:start w:val="1"/>
      <w:numFmt w:val="decimal"/>
      <w:lvlText w:val="%1."/>
      <w:lvlJc w:val="left"/>
      <w:pPr>
        <w:ind w:left="360" w:hanging="360"/>
      </w:pPr>
      <w:rPr>
        <w:rFonts w:ascii="Arial" w:eastAsia="Arial" w:hAnsi="Arial" w:cs="Arial"/>
        <w:b/>
        <w:sz w:val="24"/>
        <w:szCs w:val="24"/>
      </w:rPr>
    </w:lvl>
    <w:lvl w:ilvl="1">
      <w:start w:val="1"/>
      <w:numFmt w:val="decimal"/>
      <w:lvlText w:val="%1.%2."/>
      <w:lvlJc w:val="left"/>
      <w:pPr>
        <w:ind w:left="574" w:hanging="432"/>
      </w:pPr>
      <w:rPr>
        <w:rFonts w:ascii="Arial" w:eastAsia="Arial" w:hAnsi="Arial" w:cs="Arial"/>
        <w:b/>
        <w:i w:val="0"/>
        <w:color w:val="000000"/>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A1218F"/>
    <w:multiLevelType w:val="hybridMultilevel"/>
    <w:tmpl w:val="F516F176"/>
    <w:lvl w:ilvl="0" w:tplc="F9582C2E">
      <w:start w:val="1"/>
      <w:numFmt w:val="lowerLetter"/>
      <w:lvlText w:val="%1)"/>
      <w:lvlJc w:val="left"/>
      <w:pPr>
        <w:tabs>
          <w:tab w:val="num" w:pos="786"/>
        </w:tabs>
        <w:ind w:left="786" w:hanging="360"/>
      </w:pPr>
      <w:rPr>
        <w:rFonts w:ascii="Arial" w:hAnsi="Arial" w:cs="Times New Roman" w:hint="default"/>
        <w:b/>
        <w:i w:val="0"/>
        <w:color w:val="auto"/>
        <w:sz w:val="24"/>
        <w:szCs w:val="24"/>
      </w:rPr>
    </w:lvl>
    <w:lvl w:ilvl="1" w:tplc="04160019">
      <w:start w:val="1"/>
      <w:numFmt w:val="lowerLetter"/>
      <w:lvlText w:val="%2."/>
      <w:lvlJc w:val="left"/>
      <w:pPr>
        <w:tabs>
          <w:tab w:val="num" w:pos="1506"/>
        </w:tabs>
        <w:ind w:left="1506" w:hanging="360"/>
      </w:pPr>
      <w:rPr>
        <w:rFonts w:cs="Times New Roman"/>
      </w:rPr>
    </w:lvl>
    <w:lvl w:ilvl="2" w:tplc="0416001B">
      <w:start w:val="1"/>
      <w:numFmt w:val="lowerRoman"/>
      <w:lvlText w:val="%3."/>
      <w:lvlJc w:val="right"/>
      <w:pPr>
        <w:tabs>
          <w:tab w:val="num" w:pos="2226"/>
        </w:tabs>
        <w:ind w:left="2226" w:hanging="180"/>
      </w:pPr>
      <w:rPr>
        <w:rFonts w:cs="Times New Roman"/>
      </w:rPr>
    </w:lvl>
    <w:lvl w:ilvl="3" w:tplc="0416000F">
      <w:start w:val="1"/>
      <w:numFmt w:val="decimal"/>
      <w:lvlText w:val="%4."/>
      <w:lvlJc w:val="left"/>
      <w:pPr>
        <w:tabs>
          <w:tab w:val="num" w:pos="2946"/>
        </w:tabs>
        <w:ind w:left="2946" w:hanging="360"/>
      </w:pPr>
      <w:rPr>
        <w:rFonts w:cs="Times New Roman"/>
      </w:rPr>
    </w:lvl>
    <w:lvl w:ilvl="4" w:tplc="04160019">
      <w:start w:val="1"/>
      <w:numFmt w:val="lowerLetter"/>
      <w:lvlText w:val="%5."/>
      <w:lvlJc w:val="left"/>
      <w:pPr>
        <w:tabs>
          <w:tab w:val="num" w:pos="3666"/>
        </w:tabs>
        <w:ind w:left="3666" w:hanging="360"/>
      </w:pPr>
      <w:rPr>
        <w:rFonts w:cs="Times New Roman"/>
      </w:rPr>
    </w:lvl>
    <w:lvl w:ilvl="5" w:tplc="0416001B">
      <w:start w:val="1"/>
      <w:numFmt w:val="lowerRoman"/>
      <w:lvlText w:val="%6."/>
      <w:lvlJc w:val="right"/>
      <w:pPr>
        <w:tabs>
          <w:tab w:val="num" w:pos="4386"/>
        </w:tabs>
        <w:ind w:left="4386" w:hanging="180"/>
      </w:pPr>
      <w:rPr>
        <w:rFonts w:cs="Times New Roman"/>
      </w:rPr>
    </w:lvl>
    <w:lvl w:ilvl="6" w:tplc="0416000F">
      <w:start w:val="1"/>
      <w:numFmt w:val="decimal"/>
      <w:lvlText w:val="%7."/>
      <w:lvlJc w:val="left"/>
      <w:pPr>
        <w:tabs>
          <w:tab w:val="num" w:pos="5106"/>
        </w:tabs>
        <w:ind w:left="5106" w:hanging="360"/>
      </w:pPr>
      <w:rPr>
        <w:rFonts w:cs="Times New Roman"/>
      </w:rPr>
    </w:lvl>
    <w:lvl w:ilvl="7" w:tplc="04160019">
      <w:start w:val="1"/>
      <w:numFmt w:val="lowerLetter"/>
      <w:lvlText w:val="%8."/>
      <w:lvlJc w:val="left"/>
      <w:pPr>
        <w:tabs>
          <w:tab w:val="num" w:pos="5826"/>
        </w:tabs>
        <w:ind w:left="5826" w:hanging="360"/>
      </w:pPr>
      <w:rPr>
        <w:rFonts w:cs="Times New Roman"/>
      </w:rPr>
    </w:lvl>
    <w:lvl w:ilvl="8" w:tplc="0416001B">
      <w:start w:val="1"/>
      <w:numFmt w:val="lowerRoman"/>
      <w:lvlText w:val="%9."/>
      <w:lvlJc w:val="right"/>
      <w:pPr>
        <w:tabs>
          <w:tab w:val="num" w:pos="6546"/>
        </w:tabs>
        <w:ind w:left="6546" w:hanging="180"/>
      </w:pPr>
      <w:rPr>
        <w:rFonts w:cs="Times New Roman"/>
      </w:rPr>
    </w:lvl>
  </w:abstractNum>
  <w:abstractNum w:abstractNumId="12">
    <w:nsid w:val="33D35BE3"/>
    <w:multiLevelType w:val="multilevel"/>
    <w:tmpl w:val="C674E930"/>
    <w:lvl w:ilvl="0">
      <w:start w:val="1"/>
      <w:numFmt w:val="lowerLetter"/>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DF2D4A"/>
    <w:multiLevelType w:val="multilevel"/>
    <w:tmpl w:val="6CE6320C"/>
    <w:lvl w:ilvl="0">
      <w:start w:val="17"/>
      <w:numFmt w:val="decimal"/>
      <w:lvlText w:val="%1"/>
      <w:lvlJc w:val="left"/>
      <w:pPr>
        <w:ind w:left="360" w:hanging="360"/>
      </w:pPr>
    </w:lvl>
    <w:lvl w:ilvl="1">
      <w:start w:val="1"/>
      <w:numFmt w:val="decimal"/>
      <w:lvlText w:val="%1.%2"/>
      <w:lvlJc w:val="left"/>
      <w:pPr>
        <w:ind w:left="644"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D9C222A"/>
    <w:multiLevelType w:val="hybridMultilevel"/>
    <w:tmpl w:val="D4985556"/>
    <w:lvl w:ilvl="0" w:tplc="46FE0D5C">
      <w:numFmt w:val="bullet"/>
      <w:lvlText w:val="-"/>
      <w:lvlJc w:val="left"/>
      <w:pPr>
        <w:ind w:left="162" w:hanging="94"/>
      </w:pPr>
      <w:rPr>
        <w:rFonts w:ascii="Times New Roman" w:eastAsia="Times New Roman" w:hAnsi="Times New Roman" w:cs="Times New Roman" w:hint="default"/>
        <w:w w:val="100"/>
        <w:sz w:val="16"/>
        <w:szCs w:val="16"/>
        <w:lang w:val="pt-BR" w:eastAsia="pt-BR" w:bidi="pt-BR"/>
      </w:rPr>
    </w:lvl>
    <w:lvl w:ilvl="1" w:tplc="E82808FE">
      <w:numFmt w:val="bullet"/>
      <w:lvlText w:val="•"/>
      <w:lvlJc w:val="left"/>
      <w:pPr>
        <w:ind w:left="672" w:hanging="94"/>
      </w:pPr>
      <w:rPr>
        <w:rFonts w:hint="default"/>
        <w:lang w:val="pt-BR" w:eastAsia="pt-BR" w:bidi="pt-BR"/>
      </w:rPr>
    </w:lvl>
    <w:lvl w:ilvl="2" w:tplc="597C4954">
      <w:numFmt w:val="bullet"/>
      <w:lvlText w:val="•"/>
      <w:lvlJc w:val="left"/>
      <w:pPr>
        <w:ind w:left="1185" w:hanging="94"/>
      </w:pPr>
      <w:rPr>
        <w:rFonts w:hint="default"/>
        <w:lang w:val="pt-BR" w:eastAsia="pt-BR" w:bidi="pt-BR"/>
      </w:rPr>
    </w:lvl>
    <w:lvl w:ilvl="3" w:tplc="830AB87E">
      <w:numFmt w:val="bullet"/>
      <w:lvlText w:val="•"/>
      <w:lvlJc w:val="left"/>
      <w:pPr>
        <w:ind w:left="1698" w:hanging="94"/>
      </w:pPr>
      <w:rPr>
        <w:rFonts w:hint="default"/>
        <w:lang w:val="pt-BR" w:eastAsia="pt-BR" w:bidi="pt-BR"/>
      </w:rPr>
    </w:lvl>
    <w:lvl w:ilvl="4" w:tplc="53044B44">
      <w:numFmt w:val="bullet"/>
      <w:lvlText w:val="•"/>
      <w:lvlJc w:val="left"/>
      <w:pPr>
        <w:ind w:left="2211" w:hanging="94"/>
      </w:pPr>
      <w:rPr>
        <w:rFonts w:hint="default"/>
        <w:lang w:val="pt-BR" w:eastAsia="pt-BR" w:bidi="pt-BR"/>
      </w:rPr>
    </w:lvl>
    <w:lvl w:ilvl="5" w:tplc="BEDC909C">
      <w:numFmt w:val="bullet"/>
      <w:lvlText w:val="•"/>
      <w:lvlJc w:val="left"/>
      <w:pPr>
        <w:ind w:left="2724" w:hanging="94"/>
      </w:pPr>
      <w:rPr>
        <w:rFonts w:hint="default"/>
        <w:lang w:val="pt-BR" w:eastAsia="pt-BR" w:bidi="pt-BR"/>
      </w:rPr>
    </w:lvl>
    <w:lvl w:ilvl="6" w:tplc="5AD89B6E">
      <w:numFmt w:val="bullet"/>
      <w:lvlText w:val="•"/>
      <w:lvlJc w:val="left"/>
      <w:pPr>
        <w:ind w:left="3236" w:hanging="94"/>
      </w:pPr>
      <w:rPr>
        <w:rFonts w:hint="default"/>
        <w:lang w:val="pt-BR" w:eastAsia="pt-BR" w:bidi="pt-BR"/>
      </w:rPr>
    </w:lvl>
    <w:lvl w:ilvl="7" w:tplc="7B26CEEE">
      <w:numFmt w:val="bullet"/>
      <w:lvlText w:val="•"/>
      <w:lvlJc w:val="left"/>
      <w:pPr>
        <w:ind w:left="3749" w:hanging="94"/>
      </w:pPr>
      <w:rPr>
        <w:rFonts w:hint="default"/>
        <w:lang w:val="pt-BR" w:eastAsia="pt-BR" w:bidi="pt-BR"/>
      </w:rPr>
    </w:lvl>
    <w:lvl w:ilvl="8" w:tplc="0144D2C0">
      <w:numFmt w:val="bullet"/>
      <w:lvlText w:val="•"/>
      <w:lvlJc w:val="left"/>
      <w:pPr>
        <w:ind w:left="4262" w:hanging="94"/>
      </w:pPr>
      <w:rPr>
        <w:rFonts w:hint="default"/>
        <w:lang w:val="pt-BR" w:eastAsia="pt-BR" w:bidi="pt-BR"/>
      </w:rPr>
    </w:lvl>
  </w:abstractNum>
  <w:abstractNum w:abstractNumId="15">
    <w:nsid w:val="5A2805EC"/>
    <w:multiLevelType w:val="multilevel"/>
    <w:tmpl w:val="E3CA446E"/>
    <w:lvl w:ilvl="0">
      <w:start w:val="11"/>
      <w:numFmt w:val="decimal"/>
      <w:lvlText w:val="%1"/>
      <w:lvlJc w:val="left"/>
      <w:pPr>
        <w:ind w:left="360" w:hanging="360"/>
      </w:p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68F13276"/>
    <w:multiLevelType w:val="multilevel"/>
    <w:tmpl w:val="3034BE22"/>
    <w:lvl w:ilvl="0">
      <w:start w:val="1"/>
      <w:numFmt w:val="decimalZero"/>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nsid w:val="69CD1AF7"/>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6C3B5251"/>
    <w:multiLevelType w:val="multilevel"/>
    <w:tmpl w:val="C282903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1117B24"/>
    <w:multiLevelType w:val="multilevel"/>
    <w:tmpl w:val="EC169A6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720C744D"/>
    <w:multiLevelType w:val="hybridMultilevel"/>
    <w:tmpl w:val="8910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43560C1"/>
    <w:multiLevelType w:val="multilevel"/>
    <w:tmpl w:val="0A2459CA"/>
    <w:lvl w:ilvl="0">
      <w:start w:val="6"/>
      <w:numFmt w:val="decimal"/>
      <w:lvlText w:val="%1"/>
      <w:lvlJc w:val="left"/>
      <w:pPr>
        <w:ind w:left="360" w:hanging="360"/>
      </w:p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75384722"/>
    <w:multiLevelType w:val="multilevel"/>
    <w:tmpl w:val="BFB29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5F61EE7"/>
    <w:multiLevelType w:val="hybridMultilevel"/>
    <w:tmpl w:val="AA6094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5">
    <w:nsid w:val="7DD80E07"/>
    <w:multiLevelType w:val="hybridMultilevel"/>
    <w:tmpl w:val="8F9834D2"/>
    <w:lvl w:ilvl="0" w:tplc="CD9EC640">
      <w:start w:val="1"/>
      <w:numFmt w:val="bullet"/>
      <w:lvlText w:val="•"/>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0F5C8">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E0FEB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EA0B7E">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AC0EC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DEF086">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A95F4">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CBEDA">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055E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7DF1593A"/>
    <w:multiLevelType w:val="hybridMultilevel"/>
    <w:tmpl w:val="E4A2D1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4"/>
  </w:num>
  <w:num w:numId="5">
    <w:abstractNumId w:val="11"/>
  </w:num>
  <w:num w:numId="6">
    <w:abstractNumId w:val="21"/>
  </w:num>
  <w:num w:numId="7">
    <w:abstractNumId w:val="7"/>
  </w:num>
  <w:num w:numId="8">
    <w:abstractNumId w:val="12"/>
  </w:num>
  <w:num w:numId="9">
    <w:abstractNumId w:val="15"/>
  </w:num>
  <w:num w:numId="10">
    <w:abstractNumId w:val="13"/>
  </w:num>
  <w:num w:numId="11">
    <w:abstractNumId w:val="6"/>
  </w:num>
  <w:num w:numId="12">
    <w:abstractNumId w:val="10"/>
  </w:num>
  <w:num w:numId="13">
    <w:abstractNumId w:val="16"/>
  </w:num>
  <w:num w:numId="14">
    <w:abstractNumId w:val="5"/>
  </w:num>
  <w:num w:numId="15">
    <w:abstractNumId w:val="26"/>
  </w:num>
  <w:num w:numId="16">
    <w:abstractNumId w:val="23"/>
  </w:num>
  <w:num w:numId="17">
    <w:abstractNumId w:val="18"/>
  </w:num>
  <w:num w:numId="18">
    <w:abstractNumId w:val="22"/>
  </w:num>
  <w:num w:numId="19">
    <w:abstractNumId w:val="20"/>
  </w:num>
  <w:num w:numId="20">
    <w:abstractNumId w:val="25"/>
  </w:num>
  <w:num w:numId="21">
    <w:abstractNumId w:val="8"/>
  </w:num>
  <w:num w:numId="22">
    <w:abstractNumId w:val="19"/>
  </w:num>
  <w:num w:numId="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2"/>
    <w:rsid w:val="00000924"/>
    <w:rsid w:val="00001881"/>
    <w:rsid w:val="000026FF"/>
    <w:rsid w:val="000027E2"/>
    <w:rsid w:val="00002BAF"/>
    <w:rsid w:val="0000316E"/>
    <w:rsid w:val="000035B0"/>
    <w:rsid w:val="00003C89"/>
    <w:rsid w:val="00004310"/>
    <w:rsid w:val="00004A5F"/>
    <w:rsid w:val="00007A35"/>
    <w:rsid w:val="00010DE7"/>
    <w:rsid w:val="000119D7"/>
    <w:rsid w:val="00011EDF"/>
    <w:rsid w:val="000123E0"/>
    <w:rsid w:val="00013F4D"/>
    <w:rsid w:val="0001584E"/>
    <w:rsid w:val="00017C04"/>
    <w:rsid w:val="00020132"/>
    <w:rsid w:val="0002035A"/>
    <w:rsid w:val="00020D4F"/>
    <w:rsid w:val="0002102A"/>
    <w:rsid w:val="00024416"/>
    <w:rsid w:val="00024DD8"/>
    <w:rsid w:val="000260AA"/>
    <w:rsid w:val="000275BF"/>
    <w:rsid w:val="00027714"/>
    <w:rsid w:val="00027820"/>
    <w:rsid w:val="000304DB"/>
    <w:rsid w:val="000316BF"/>
    <w:rsid w:val="00032233"/>
    <w:rsid w:val="000325E0"/>
    <w:rsid w:val="00033151"/>
    <w:rsid w:val="0003337E"/>
    <w:rsid w:val="000338A9"/>
    <w:rsid w:val="00033FF4"/>
    <w:rsid w:val="0003451A"/>
    <w:rsid w:val="00035457"/>
    <w:rsid w:val="00035D89"/>
    <w:rsid w:val="00037BEA"/>
    <w:rsid w:val="0004097D"/>
    <w:rsid w:val="0004099F"/>
    <w:rsid w:val="000450EB"/>
    <w:rsid w:val="0004559E"/>
    <w:rsid w:val="00045BBA"/>
    <w:rsid w:val="000465E2"/>
    <w:rsid w:val="0004704F"/>
    <w:rsid w:val="000471AE"/>
    <w:rsid w:val="00050534"/>
    <w:rsid w:val="000526AD"/>
    <w:rsid w:val="00053972"/>
    <w:rsid w:val="00054976"/>
    <w:rsid w:val="0005569A"/>
    <w:rsid w:val="00060116"/>
    <w:rsid w:val="00061304"/>
    <w:rsid w:val="0006145F"/>
    <w:rsid w:val="0006332C"/>
    <w:rsid w:val="000643A8"/>
    <w:rsid w:val="0006534E"/>
    <w:rsid w:val="00065CB4"/>
    <w:rsid w:val="00067211"/>
    <w:rsid w:val="000703FC"/>
    <w:rsid w:val="00071345"/>
    <w:rsid w:val="00072F3C"/>
    <w:rsid w:val="00072F3E"/>
    <w:rsid w:val="000761CE"/>
    <w:rsid w:val="00076491"/>
    <w:rsid w:val="00076A11"/>
    <w:rsid w:val="00080C42"/>
    <w:rsid w:val="00080E5E"/>
    <w:rsid w:val="00083BED"/>
    <w:rsid w:val="00083E59"/>
    <w:rsid w:val="000862E1"/>
    <w:rsid w:val="00086871"/>
    <w:rsid w:val="00087DB0"/>
    <w:rsid w:val="000927EA"/>
    <w:rsid w:val="00092B98"/>
    <w:rsid w:val="00092C22"/>
    <w:rsid w:val="000947CF"/>
    <w:rsid w:val="00094BC8"/>
    <w:rsid w:val="00096598"/>
    <w:rsid w:val="00096D4B"/>
    <w:rsid w:val="00097ED3"/>
    <w:rsid w:val="000A05D7"/>
    <w:rsid w:val="000A104E"/>
    <w:rsid w:val="000A137A"/>
    <w:rsid w:val="000A2438"/>
    <w:rsid w:val="000A2803"/>
    <w:rsid w:val="000A3D89"/>
    <w:rsid w:val="000A3E43"/>
    <w:rsid w:val="000A4A46"/>
    <w:rsid w:val="000A738B"/>
    <w:rsid w:val="000B4814"/>
    <w:rsid w:val="000B4962"/>
    <w:rsid w:val="000B664E"/>
    <w:rsid w:val="000C0846"/>
    <w:rsid w:val="000C0D81"/>
    <w:rsid w:val="000C2467"/>
    <w:rsid w:val="000C3BA8"/>
    <w:rsid w:val="000C5677"/>
    <w:rsid w:val="000C5C53"/>
    <w:rsid w:val="000C7369"/>
    <w:rsid w:val="000C7943"/>
    <w:rsid w:val="000D14EA"/>
    <w:rsid w:val="000D24AF"/>
    <w:rsid w:val="000D25C5"/>
    <w:rsid w:val="000D352A"/>
    <w:rsid w:val="000D3E50"/>
    <w:rsid w:val="000D4741"/>
    <w:rsid w:val="000D5832"/>
    <w:rsid w:val="000E1999"/>
    <w:rsid w:val="000E5581"/>
    <w:rsid w:val="000E6B15"/>
    <w:rsid w:val="000E6EFE"/>
    <w:rsid w:val="000E7743"/>
    <w:rsid w:val="000E7A80"/>
    <w:rsid w:val="000E7BC1"/>
    <w:rsid w:val="000F0D8F"/>
    <w:rsid w:val="000F1A4C"/>
    <w:rsid w:val="000F1BC1"/>
    <w:rsid w:val="000F2B9F"/>
    <w:rsid w:val="000F3C3C"/>
    <w:rsid w:val="000F4DFD"/>
    <w:rsid w:val="000F5602"/>
    <w:rsid w:val="000F790D"/>
    <w:rsid w:val="001003CF"/>
    <w:rsid w:val="00100A43"/>
    <w:rsid w:val="0010117E"/>
    <w:rsid w:val="001020EA"/>
    <w:rsid w:val="0010228D"/>
    <w:rsid w:val="0010468B"/>
    <w:rsid w:val="00106C42"/>
    <w:rsid w:val="00106C9D"/>
    <w:rsid w:val="0010715E"/>
    <w:rsid w:val="0010730D"/>
    <w:rsid w:val="0010787C"/>
    <w:rsid w:val="00107B5A"/>
    <w:rsid w:val="00110046"/>
    <w:rsid w:val="0011055F"/>
    <w:rsid w:val="00111C08"/>
    <w:rsid w:val="00112583"/>
    <w:rsid w:val="00112F3A"/>
    <w:rsid w:val="001132DF"/>
    <w:rsid w:val="00115E26"/>
    <w:rsid w:val="00116EE9"/>
    <w:rsid w:val="00116FEB"/>
    <w:rsid w:val="001172EF"/>
    <w:rsid w:val="00117661"/>
    <w:rsid w:val="00117A83"/>
    <w:rsid w:val="00123146"/>
    <w:rsid w:val="0012570A"/>
    <w:rsid w:val="00127516"/>
    <w:rsid w:val="00127889"/>
    <w:rsid w:val="00130336"/>
    <w:rsid w:val="00130D18"/>
    <w:rsid w:val="00131E65"/>
    <w:rsid w:val="00134958"/>
    <w:rsid w:val="00134CCA"/>
    <w:rsid w:val="00134E8F"/>
    <w:rsid w:val="001369F9"/>
    <w:rsid w:val="00142167"/>
    <w:rsid w:val="001424D5"/>
    <w:rsid w:val="001427CD"/>
    <w:rsid w:val="00143B55"/>
    <w:rsid w:val="00143BE9"/>
    <w:rsid w:val="00143EE1"/>
    <w:rsid w:val="00144806"/>
    <w:rsid w:val="001455D3"/>
    <w:rsid w:val="0014657E"/>
    <w:rsid w:val="00146AB6"/>
    <w:rsid w:val="00146AD3"/>
    <w:rsid w:val="00146F3B"/>
    <w:rsid w:val="00147831"/>
    <w:rsid w:val="00150FA4"/>
    <w:rsid w:val="00151BFF"/>
    <w:rsid w:val="00151C0E"/>
    <w:rsid w:val="00152D73"/>
    <w:rsid w:val="001544A0"/>
    <w:rsid w:val="00154F63"/>
    <w:rsid w:val="001550A7"/>
    <w:rsid w:val="00155758"/>
    <w:rsid w:val="00155B8E"/>
    <w:rsid w:val="00155EDF"/>
    <w:rsid w:val="001569F7"/>
    <w:rsid w:val="00156E78"/>
    <w:rsid w:val="0015713B"/>
    <w:rsid w:val="00157C1C"/>
    <w:rsid w:val="0016303C"/>
    <w:rsid w:val="00163ADE"/>
    <w:rsid w:val="00163C8D"/>
    <w:rsid w:val="00163ED9"/>
    <w:rsid w:val="001642E3"/>
    <w:rsid w:val="001643CD"/>
    <w:rsid w:val="00164D70"/>
    <w:rsid w:val="00165318"/>
    <w:rsid w:val="00166BD2"/>
    <w:rsid w:val="0016718D"/>
    <w:rsid w:val="00167A02"/>
    <w:rsid w:val="001703E1"/>
    <w:rsid w:val="0017153E"/>
    <w:rsid w:val="00173B5D"/>
    <w:rsid w:val="00174707"/>
    <w:rsid w:val="00175DB3"/>
    <w:rsid w:val="00180CF0"/>
    <w:rsid w:val="001810C9"/>
    <w:rsid w:val="00183328"/>
    <w:rsid w:val="0018338A"/>
    <w:rsid w:val="00185458"/>
    <w:rsid w:val="00187344"/>
    <w:rsid w:val="001876CC"/>
    <w:rsid w:val="0018788D"/>
    <w:rsid w:val="001916E1"/>
    <w:rsid w:val="00191BDB"/>
    <w:rsid w:val="0019576A"/>
    <w:rsid w:val="00195A79"/>
    <w:rsid w:val="0019625A"/>
    <w:rsid w:val="00196913"/>
    <w:rsid w:val="00196D3B"/>
    <w:rsid w:val="001A1E95"/>
    <w:rsid w:val="001A2C70"/>
    <w:rsid w:val="001A3A94"/>
    <w:rsid w:val="001A3F1A"/>
    <w:rsid w:val="001A4B19"/>
    <w:rsid w:val="001A68EC"/>
    <w:rsid w:val="001A6A8F"/>
    <w:rsid w:val="001A7792"/>
    <w:rsid w:val="001B0107"/>
    <w:rsid w:val="001B0EAB"/>
    <w:rsid w:val="001B16B3"/>
    <w:rsid w:val="001B1A27"/>
    <w:rsid w:val="001B1CC1"/>
    <w:rsid w:val="001B46CF"/>
    <w:rsid w:val="001B5438"/>
    <w:rsid w:val="001B66DB"/>
    <w:rsid w:val="001B7045"/>
    <w:rsid w:val="001C034B"/>
    <w:rsid w:val="001C0368"/>
    <w:rsid w:val="001C052C"/>
    <w:rsid w:val="001C1630"/>
    <w:rsid w:val="001C2DEF"/>
    <w:rsid w:val="001C3D19"/>
    <w:rsid w:val="001C4AA4"/>
    <w:rsid w:val="001C585D"/>
    <w:rsid w:val="001C650B"/>
    <w:rsid w:val="001C740F"/>
    <w:rsid w:val="001C7BE0"/>
    <w:rsid w:val="001D06CD"/>
    <w:rsid w:val="001D0BB6"/>
    <w:rsid w:val="001D0EA9"/>
    <w:rsid w:val="001D2972"/>
    <w:rsid w:val="001D2D04"/>
    <w:rsid w:val="001D3685"/>
    <w:rsid w:val="001D3830"/>
    <w:rsid w:val="001D3D37"/>
    <w:rsid w:val="001D4116"/>
    <w:rsid w:val="001D4312"/>
    <w:rsid w:val="001D4A9B"/>
    <w:rsid w:val="001D71E8"/>
    <w:rsid w:val="001D77D5"/>
    <w:rsid w:val="001E0480"/>
    <w:rsid w:val="001E2091"/>
    <w:rsid w:val="001E2F32"/>
    <w:rsid w:val="001E33E6"/>
    <w:rsid w:val="001E4F04"/>
    <w:rsid w:val="001E5514"/>
    <w:rsid w:val="001E5E5D"/>
    <w:rsid w:val="001E6C26"/>
    <w:rsid w:val="001F14AB"/>
    <w:rsid w:val="001F19D3"/>
    <w:rsid w:val="001F1C9F"/>
    <w:rsid w:val="001F2CDA"/>
    <w:rsid w:val="001F3BBA"/>
    <w:rsid w:val="001F3E45"/>
    <w:rsid w:val="001F6CDA"/>
    <w:rsid w:val="001F6F38"/>
    <w:rsid w:val="001F7611"/>
    <w:rsid w:val="001F776B"/>
    <w:rsid w:val="001F785C"/>
    <w:rsid w:val="002003D4"/>
    <w:rsid w:val="0020190E"/>
    <w:rsid w:val="00201A87"/>
    <w:rsid w:val="00202F7B"/>
    <w:rsid w:val="00203A25"/>
    <w:rsid w:val="002050E6"/>
    <w:rsid w:val="002052EE"/>
    <w:rsid w:val="00205918"/>
    <w:rsid w:val="0020654C"/>
    <w:rsid w:val="00206B13"/>
    <w:rsid w:val="00210B8D"/>
    <w:rsid w:val="00211109"/>
    <w:rsid w:val="002119C0"/>
    <w:rsid w:val="00211F99"/>
    <w:rsid w:val="00212920"/>
    <w:rsid w:val="00212B51"/>
    <w:rsid w:val="00213C32"/>
    <w:rsid w:val="00213F67"/>
    <w:rsid w:val="00214519"/>
    <w:rsid w:val="00215D9C"/>
    <w:rsid w:val="00222460"/>
    <w:rsid w:val="0022309B"/>
    <w:rsid w:val="0022394B"/>
    <w:rsid w:val="0022423D"/>
    <w:rsid w:val="002246A3"/>
    <w:rsid w:val="00225903"/>
    <w:rsid w:val="00225F6C"/>
    <w:rsid w:val="00226FB8"/>
    <w:rsid w:val="002278FA"/>
    <w:rsid w:val="0023373C"/>
    <w:rsid w:val="00233DF6"/>
    <w:rsid w:val="0023416E"/>
    <w:rsid w:val="00234ACD"/>
    <w:rsid w:val="00234ED4"/>
    <w:rsid w:val="00234FE6"/>
    <w:rsid w:val="00235C6C"/>
    <w:rsid w:val="002424BB"/>
    <w:rsid w:val="002447D4"/>
    <w:rsid w:val="00247F98"/>
    <w:rsid w:val="00250D34"/>
    <w:rsid w:val="00251FDA"/>
    <w:rsid w:val="00253100"/>
    <w:rsid w:val="00255901"/>
    <w:rsid w:val="00255FCF"/>
    <w:rsid w:val="00256966"/>
    <w:rsid w:val="0025742B"/>
    <w:rsid w:val="00257525"/>
    <w:rsid w:val="002579C4"/>
    <w:rsid w:val="00261EC6"/>
    <w:rsid w:val="00262434"/>
    <w:rsid w:val="002649E3"/>
    <w:rsid w:val="002659AA"/>
    <w:rsid w:val="0026708A"/>
    <w:rsid w:val="002678E2"/>
    <w:rsid w:val="00267F48"/>
    <w:rsid w:val="0027186F"/>
    <w:rsid w:val="00271B45"/>
    <w:rsid w:val="0027203A"/>
    <w:rsid w:val="00272B8F"/>
    <w:rsid w:val="002743F8"/>
    <w:rsid w:val="00274E26"/>
    <w:rsid w:val="00275125"/>
    <w:rsid w:val="00275A8E"/>
    <w:rsid w:val="00276083"/>
    <w:rsid w:val="00277B03"/>
    <w:rsid w:val="00280734"/>
    <w:rsid w:val="0028096F"/>
    <w:rsid w:val="00280D59"/>
    <w:rsid w:val="00281E4A"/>
    <w:rsid w:val="0028319E"/>
    <w:rsid w:val="0028323A"/>
    <w:rsid w:val="0028372C"/>
    <w:rsid w:val="002848F8"/>
    <w:rsid w:val="00286860"/>
    <w:rsid w:val="00286DE4"/>
    <w:rsid w:val="00287D95"/>
    <w:rsid w:val="00290662"/>
    <w:rsid w:val="002915C1"/>
    <w:rsid w:val="0029368B"/>
    <w:rsid w:val="00293F22"/>
    <w:rsid w:val="0029508D"/>
    <w:rsid w:val="00295346"/>
    <w:rsid w:val="00296323"/>
    <w:rsid w:val="00296D50"/>
    <w:rsid w:val="00297FBA"/>
    <w:rsid w:val="002A2646"/>
    <w:rsid w:val="002A2709"/>
    <w:rsid w:val="002A34F8"/>
    <w:rsid w:val="002A34FE"/>
    <w:rsid w:val="002A3753"/>
    <w:rsid w:val="002A4235"/>
    <w:rsid w:val="002A4589"/>
    <w:rsid w:val="002A654A"/>
    <w:rsid w:val="002A6CE7"/>
    <w:rsid w:val="002A77AD"/>
    <w:rsid w:val="002B0022"/>
    <w:rsid w:val="002B116C"/>
    <w:rsid w:val="002B259B"/>
    <w:rsid w:val="002B3183"/>
    <w:rsid w:val="002B3851"/>
    <w:rsid w:val="002B466D"/>
    <w:rsid w:val="002B510D"/>
    <w:rsid w:val="002B60B1"/>
    <w:rsid w:val="002B7CBB"/>
    <w:rsid w:val="002C30F2"/>
    <w:rsid w:val="002C453B"/>
    <w:rsid w:val="002C4BCD"/>
    <w:rsid w:val="002C5167"/>
    <w:rsid w:val="002C5714"/>
    <w:rsid w:val="002C5885"/>
    <w:rsid w:val="002C6CB0"/>
    <w:rsid w:val="002C7A10"/>
    <w:rsid w:val="002C7B56"/>
    <w:rsid w:val="002D0BAE"/>
    <w:rsid w:val="002D4CE7"/>
    <w:rsid w:val="002D5AD4"/>
    <w:rsid w:val="002D5DFB"/>
    <w:rsid w:val="002D61DF"/>
    <w:rsid w:val="002D6446"/>
    <w:rsid w:val="002D6604"/>
    <w:rsid w:val="002D6E85"/>
    <w:rsid w:val="002D7002"/>
    <w:rsid w:val="002D7471"/>
    <w:rsid w:val="002E28A7"/>
    <w:rsid w:val="002E3929"/>
    <w:rsid w:val="002E3CF6"/>
    <w:rsid w:val="002E443B"/>
    <w:rsid w:val="002E5169"/>
    <w:rsid w:val="002E55B7"/>
    <w:rsid w:val="002E5927"/>
    <w:rsid w:val="002E781E"/>
    <w:rsid w:val="002F1341"/>
    <w:rsid w:val="002F3C68"/>
    <w:rsid w:val="002F3F6D"/>
    <w:rsid w:val="002F42C4"/>
    <w:rsid w:val="002F48AA"/>
    <w:rsid w:val="002F4BBB"/>
    <w:rsid w:val="002F4C7D"/>
    <w:rsid w:val="002F4DE6"/>
    <w:rsid w:val="002F7B31"/>
    <w:rsid w:val="00300365"/>
    <w:rsid w:val="00302AFB"/>
    <w:rsid w:val="00303347"/>
    <w:rsid w:val="00303A7B"/>
    <w:rsid w:val="003069FA"/>
    <w:rsid w:val="00312567"/>
    <w:rsid w:val="003147D7"/>
    <w:rsid w:val="00316FAB"/>
    <w:rsid w:val="00320297"/>
    <w:rsid w:val="00321C47"/>
    <w:rsid w:val="00321FAB"/>
    <w:rsid w:val="003244CF"/>
    <w:rsid w:val="00324AE2"/>
    <w:rsid w:val="00326319"/>
    <w:rsid w:val="00326D8E"/>
    <w:rsid w:val="00327232"/>
    <w:rsid w:val="0032789B"/>
    <w:rsid w:val="003318D8"/>
    <w:rsid w:val="00331AB1"/>
    <w:rsid w:val="00332A6D"/>
    <w:rsid w:val="00332ACF"/>
    <w:rsid w:val="00333894"/>
    <w:rsid w:val="003354C7"/>
    <w:rsid w:val="00335526"/>
    <w:rsid w:val="003365AF"/>
    <w:rsid w:val="00340DC1"/>
    <w:rsid w:val="0034142F"/>
    <w:rsid w:val="0034255C"/>
    <w:rsid w:val="0034315E"/>
    <w:rsid w:val="00344481"/>
    <w:rsid w:val="00344E5A"/>
    <w:rsid w:val="00345427"/>
    <w:rsid w:val="00346257"/>
    <w:rsid w:val="003466B2"/>
    <w:rsid w:val="00346B5E"/>
    <w:rsid w:val="0035007D"/>
    <w:rsid w:val="00350175"/>
    <w:rsid w:val="003508D9"/>
    <w:rsid w:val="00352378"/>
    <w:rsid w:val="00352685"/>
    <w:rsid w:val="00352ABA"/>
    <w:rsid w:val="00352BEF"/>
    <w:rsid w:val="00353A80"/>
    <w:rsid w:val="00356B74"/>
    <w:rsid w:val="00362BD2"/>
    <w:rsid w:val="00363FE3"/>
    <w:rsid w:val="00365361"/>
    <w:rsid w:val="00366D42"/>
    <w:rsid w:val="00370D3C"/>
    <w:rsid w:val="00371663"/>
    <w:rsid w:val="00372BF2"/>
    <w:rsid w:val="00373E55"/>
    <w:rsid w:val="00373E7A"/>
    <w:rsid w:val="00374706"/>
    <w:rsid w:val="00374B13"/>
    <w:rsid w:val="00376620"/>
    <w:rsid w:val="00376C0A"/>
    <w:rsid w:val="00377338"/>
    <w:rsid w:val="0038026D"/>
    <w:rsid w:val="0038093C"/>
    <w:rsid w:val="003823D6"/>
    <w:rsid w:val="00382F6A"/>
    <w:rsid w:val="00382FE1"/>
    <w:rsid w:val="00383E00"/>
    <w:rsid w:val="0038409D"/>
    <w:rsid w:val="00386AA2"/>
    <w:rsid w:val="00387CA6"/>
    <w:rsid w:val="00390AE5"/>
    <w:rsid w:val="00391FA3"/>
    <w:rsid w:val="003928DA"/>
    <w:rsid w:val="003930CC"/>
    <w:rsid w:val="00393BE8"/>
    <w:rsid w:val="003957E8"/>
    <w:rsid w:val="00396A4A"/>
    <w:rsid w:val="00396F97"/>
    <w:rsid w:val="003A091F"/>
    <w:rsid w:val="003A0AA2"/>
    <w:rsid w:val="003A3008"/>
    <w:rsid w:val="003A36CE"/>
    <w:rsid w:val="003A3998"/>
    <w:rsid w:val="003A435B"/>
    <w:rsid w:val="003A4A50"/>
    <w:rsid w:val="003A506A"/>
    <w:rsid w:val="003A5418"/>
    <w:rsid w:val="003A6CB4"/>
    <w:rsid w:val="003B36AF"/>
    <w:rsid w:val="003B3ADB"/>
    <w:rsid w:val="003B4083"/>
    <w:rsid w:val="003B637B"/>
    <w:rsid w:val="003B7055"/>
    <w:rsid w:val="003B724A"/>
    <w:rsid w:val="003B73EA"/>
    <w:rsid w:val="003B762B"/>
    <w:rsid w:val="003B7DCE"/>
    <w:rsid w:val="003C4765"/>
    <w:rsid w:val="003C4A83"/>
    <w:rsid w:val="003C4A97"/>
    <w:rsid w:val="003C6857"/>
    <w:rsid w:val="003C6C55"/>
    <w:rsid w:val="003C7044"/>
    <w:rsid w:val="003C7EFB"/>
    <w:rsid w:val="003D0FAB"/>
    <w:rsid w:val="003D1A21"/>
    <w:rsid w:val="003D2645"/>
    <w:rsid w:val="003D54A3"/>
    <w:rsid w:val="003D5716"/>
    <w:rsid w:val="003D577F"/>
    <w:rsid w:val="003D5A22"/>
    <w:rsid w:val="003D6561"/>
    <w:rsid w:val="003D7316"/>
    <w:rsid w:val="003F2355"/>
    <w:rsid w:val="003F249A"/>
    <w:rsid w:val="003F2528"/>
    <w:rsid w:val="003F2CC2"/>
    <w:rsid w:val="003F53F6"/>
    <w:rsid w:val="003F625D"/>
    <w:rsid w:val="003F680A"/>
    <w:rsid w:val="003F6A3B"/>
    <w:rsid w:val="00401151"/>
    <w:rsid w:val="004019DE"/>
    <w:rsid w:val="00401D92"/>
    <w:rsid w:val="00401F65"/>
    <w:rsid w:val="004026F3"/>
    <w:rsid w:val="00402DFA"/>
    <w:rsid w:val="00403908"/>
    <w:rsid w:val="00404623"/>
    <w:rsid w:val="0040793D"/>
    <w:rsid w:val="004101CB"/>
    <w:rsid w:val="0041057C"/>
    <w:rsid w:val="00410C04"/>
    <w:rsid w:val="00413D57"/>
    <w:rsid w:val="00413F21"/>
    <w:rsid w:val="0041571F"/>
    <w:rsid w:val="00416F57"/>
    <w:rsid w:val="00417426"/>
    <w:rsid w:val="00417D8A"/>
    <w:rsid w:val="00420171"/>
    <w:rsid w:val="00420968"/>
    <w:rsid w:val="00421691"/>
    <w:rsid w:val="00421BB8"/>
    <w:rsid w:val="00421E61"/>
    <w:rsid w:val="00422315"/>
    <w:rsid w:val="0042268D"/>
    <w:rsid w:val="00424411"/>
    <w:rsid w:val="0042492F"/>
    <w:rsid w:val="004271B0"/>
    <w:rsid w:val="004316F6"/>
    <w:rsid w:val="00434FD9"/>
    <w:rsid w:val="00435285"/>
    <w:rsid w:val="004363A3"/>
    <w:rsid w:val="00436BB7"/>
    <w:rsid w:val="004378D4"/>
    <w:rsid w:val="00440F2C"/>
    <w:rsid w:val="0044101F"/>
    <w:rsid w:val="004419DF"/>
    <w:rsid w:val="00441C1A"/>
    <w:rsid w:val="004423F9"/>
    <w:rsid w:val="004444CF"/>
    <w:rsid w:val="00444B88"/>
    <w:rsid w:val="00445431"/>
    <w:rsid w:val="00445680"/>
    <w:rsid w:val="0044587D"/>
    <w:rsid w:val="00446ED9"/>
    <w:rsid w:val="00450263"/>
    <w:rsid w:val="00453A3C"/>
    <w:rsid w:val="004546A0"/>
    <w:rsid w:val="004556E3"/>
    <w:rsid w:val="00455A3F"/>
    <w:rsid w:val="00455D7A"/>
    <w:rsid w:val="00456506"/>
    <w:rsid w:val="004573ED"/>
    <w:rsid w:val="0046013D"/>
    <w:rsid w:val="00460269"/>
    <w:rsid w:val="00460CDF"/>
    <w:rsid w:val="004632D3"/>
    <w:rsid w:val="0046336F"/>
    <w:rsid w:val="004634F6"/>
    <w:rsid w:val="004651EB"/>
    <w:rsid w:val="0046533C"/>
    <w:rsid w:val="0046652D"/>
    <w:rsid w:val="00466606"/>
    <w:rsid w:val="00467828"/>
    <w:rsid w:val="00470FB9"/>
    <w:rsid w:val="004715BA"/>
    <w:rsid w:val="00472BAE"/>
    <w:rsid w:val="00472FF9"/>
    <w:rsid w:val="00473705"/>
    <w:rsid w:val="004747ED"/>
    <w:rsid w:val="00474889"/>
    <w:rsid w:val="00474C24"/>
    <w:rsid w:val="004752C6"/>
    <w:rsid w:val="00477624"/>
    <w:rsid w:val="00477BC4"/>
    <w:rsid w:val="004800F6"/>
    <w:rsid w:val="00480AE7"/>
    <w:rsid w:val="00481752"/>
    <w:rsid w:val="004824CA"/>
    <w:rsid w:val="00482FFD"/>
    <w:rsid w:val="00483741"/>
    <w:rsid w:val="004837F9"/>
    <w:rsid w:val="004853A8"/>
    <w:rsid w:val="0048728F"/>
    <w:rsid w:val="00491AAC"/>
    <w:rsid w:val="0049205C"/>
    <w:rsid w:val="00492216"/>
    <w:rsid w:val="0049302E"/>
    <w:rsid w:val="004962C0"/>
    <w:rsid w:val="00496A35"/>
    <w:rsid w:val="00496C32"/>
    <w:rsid w:val="004A0DAC"/>
    <w:rsid w:val="004A1153"/>
    <w:rsid w:val="004A2D11"/>
    <w:rsid w:val="004A3BC8"/>
    <w:rsid w:val="004A432F"/>
    <w:rsid w:val="004A48E4"/>
    <w:rsid w:val="004A4917"/>
    <w:rsid w:val="004A51A8"/>
    <w:rsid w:val="004A5583"/>
    <w:rsid w:val="004A58B0"/>
    <w:rsid w:val="004A69E2"/>
    <w:rsid w:val="004A6F21"/>
    <w:rsid w:val="004B0750"/>
    <w:rsid w:val="004B0F1E"/>
    <w:rsid w:val="004B1D4E"/>
    <w:rsid w:val="004B2C93"/>
    <w:rsid w:val="004B34F6"/>
    <w:rsid w:val="004B644D"/>
    <w:rsid w:val="004B719A"/>
    <w:rsid w:val="004B7689"/>
    <w:rsid w:val="004B7D3E"/>
    <w:rsid w:val="004C319B"/>
    <w:rsid w:val="004C4614"/>
    <w:rsid w:val="004C4AFA"/>
    <w:rsid w:val="004C50EA"/>
    <w:rsid w:val="004C52FD"/>
    <w:rsid w:val="004C603C"/>
    <w:rsid w:val="004D146E"/>
    <w:rsid w:val="004D1E3C"/>
    <w:rsid w:val="004D27E5"/>
    <w:rsid w:val="004D30A0"/>
    <w:rsid w:val="004D36FE"/>
    <w:rsid w:val="004D4B9D"/>
    <w:rsid w:val="004E0199"/>
    <w:rsid w:val="004E23D1"/>
    <w:rsid w:val="004E3769"/>
    <w:rsid w:val="004E3874"/>
    <w:rsid w:val="004E3B4C"/>
    <w:rsid w:val="004E3FE7"/>
    <w:rsid w:val="004E4896"/>
    <w:rsid w:val="004E5433"/>
    <w:rsid w:val="004E57D9"/>
    <w:rsid w:val="004F0CB8"/>
    <w:rsid w:val="004F175F"/>
    <w:rsid w:val="004F297F"/>
    <w:rsid w:val="004F4181"/>
    <w:rsid w:val="004F4A6C"/>
    <w:rsid w:val="004F6EDC"/>
    <w:rsid w:val="004F740E"/>
    <w:rsid w:val="0050167D"/>
    <w:rsid w:val="00502B1D"/>
    <w:rsid w:val="005031AD"/>
    <w:rsid w:val="00503294"/>
    <w:rsid w:val="00503DE3"/>
    <w:rsid w:val="00504ED8"/>
    <w:rsid w:val="005055AA"/>
    <w:rsid w:val="005110BD"/>
    <w:rsid w:val="00511A59"/>
    <w:rsid w:val="005123A0"/>
    <w:rsid w:val="00513D91"/>
    <w:rsid w:val="005140A2"/>
    <w:rsid w:val="005154BE"/>
    <w:rsid w:val="00516168"/>
    <w:rsid w:val="00520012"/>
    <w:rsid w:val="00520D8E"/>
    <w:rsid w:val="00521060"/>
    <w:rsid w:val="005215ED"/>
    <w:rsid w:val="00521AB5"/>
    <w:rsid w:val="00522121"/>
    <w:rsid w:val="00524A95"/>
    <w:rsid w:val="005259A5"/>
    <w:rsid w:val="005263CA"/>
    <w:rsid w:val="0052720F"/>
    <w:rsid w:val="0052750B"/>
    <w:rsid w:val="005314DB"/>
    <w:rsid w:val="0053160C"/>
    <w:rsid w:val="00532D15"/>
    <w:rsid w:val="005345A3"/>
    <w:rsid w:val="0053467F"/>
    <w:rsid w:val="00534869"/>
    <w:rsid w:val="00534E94"/>
    <w:rsid w:val="0053565B"/>
    <w:rsid w:val="00535A47"/>
    <w:rsid w:val="00535C21"/>
    <w:rsid w:val="00536D5B"/>
    <w:rsid w:val="00540359"/>
    <w:rsid w:val="00540477"/>
    <w:rsid w:val="005423CC"/>
    <w:rsid w:val="0054286D"/>
    <w:rsid w:val="00542B26"/>
    <w:rsid w:val="0054332F"/>
    <w:rsid w:val="0054365A"/>
    <w:rsid w:val="00543E33"/>
    <w:rsid w:val="005440DD"/>
    <w:rsid w:val="00544EFB"/>
    <w:rsid w:val="00545060"/>
    <w:rsid w:val="00545091"/>
    <w:rsid w:val="00545D03"/>
    <w:rsid w:val="00547241"/>
    <w:rsid w:val="00547A53"/>
    <w:rsid w:val="00551606"/>
    <w:rsid w:val="00551D50"/>
    <w:rsid w:val="0055404A"/>
    <w:rsid w:val="00554A01"/>
    <w:rsid w:val="00554A25"/>
    <w:rsid w:val="005564FF"/>
    <w:rsid w:val="005571D6"/>
    <w:rsid w:val="00560077"/>
    <w:rsid w:val="00561458"/>
    <w:rsid w:val="005621A6"/>
    <w:rsid w:val="00564316"/>
    <w:rsid w:val="00564F52"/>
    <w:rsid w:val="00566156"/>
    <w:rsid w:val="0057007C"/>
    <w:rsid w:val="0057011C"/>
    <w:rsid w:val="00572F5D"/>
    <w:rsid w:val="005745B7"/>
    <w:rsid w:val="00574BFF"/>
    <w:rsid w:val="00575BBB"/>
    <w:rsid w:val="005761CF"/>
    <w:rsid w:val="00576E5D"/>
    <w:rsid w:val="0057783E"/>
    <w:rsid w:val="0058086B"/>
    <w:rsid w:val="00580C31"/>
    <w:rsid w:val="005825AF"/>
    <w:rsid w:val="00585947"/>
    <w:rsid w:val="005874D6"/>
    <w:rsid w:val="005905BA"/>
    <w:rsid w:val="00590869"/>
    <w:rsid w:val="00590AC4"/>
    <w:rsid w:val="00591A29"/>
    <w:rsid w:val="0059218F"/>
    <w:rsid w:val="0059258A"/>
    <w:rsid w:val="00592D7F"/>
    <w:rsid w:val="00592E10"/>
    <w:rsid w:val="00592E7E"/>
    <w:rsid w:val="005937B3"/>
    <w:rsid w:val="005945A9"/>
    <w:rsid w:val="005962E1"/>
    <w:rsid w:val="005967C7"/>
    <w:rsid w:val="005A1036"/>
    <w:rsid w:val="005A20E1"/>
    <w:rsid w:val="005A3212"/>
    <w:rsid w:val="005A39CC"/>
    <w:rsid w:val="005A4008"/>
    <w:rsid w:val="005A7859"/>
    <w:rsid w:val="005B06C7"/>
    <w:rsid w:val="005B2E17"/>
    <w:rsid w:val="005B2FDE"/>
    <w:rsid w:val="005B3706"/>
    <w:rsid w:val="005B3A0A"/>
    <w:rsid w:val="005B3ABB"/>
    <w:rsid w:val="005B495D"/>
    <w:rsid w:val="005B4B8C"/>
    <w:rsid w:val="005B5810"/>
    <w:rsid w:val="005B68B3"/>
    <w:rsid w:val="005B771F"/>
    <w:rsid w:val="005B7D31"/>
    <w:rsid w:val="005B7E6B"/>
    <w:rsid w:val="005C01A8"/>
    <w:rsid w:val="005C0DDC"/>
    <w:rsid w:val="005C1228"/>
    <w:rsid w:val="005C1243"/>
    <w:rsid w:val="005C2721"/>
    <w:rsid w:val="005C288D"/>
    <w:rsid w:val="005C3C62"/>
    <w:rsid w:val="005C495E"/>
    <w:rsid w:val="005C5040"/>
    <w:rsid w:val="005C560E"/>
    <w:rsid w:val="005C728B"/>
    <w:rsid w:val="005C7B90"/>
    <w:rsid w:val="005D195D"/>
    <w:rsid w:val="005D1968"/>
    <w:rsid w:val="005D3142"/>
    <w:rsid w:val="005D5F69"/>
    <w:rsid w:val="005D6929"/>
    <w:rsid w:val="005D6F93"/>
    <w:rsid w:val="005E04A8"/>
    <w:rsid w:val="005E059C"/>
    <w:rsid w:val="005E0B0C"/>
    <w:rsid w:val="005E312D"/>
    <w:rsid w:val="005E3402"/>
    <w:rsid w:val="005E34D4"/>
    <w:rsid w:val="005E3CCF"/>
    <w:rsid w:val="005E5085"/>
    <w:rsid w:val="005E508C"/>
    <w:rsid w:val="005E5AA6"/>
    <w:rsid w:val="005E6028"/>
    <w:rsid w:val="005E6CCF"/>
    <w:rsid w:val="005E7362"/>
    <w:rsid w:val="005E7735"/>
    <w:rsid w:val="005F0930"/>
    <w:rsid w:val="005F0A47"/>
    <w:rsid w:val="005F0B01"/>
    <w:rsid w:val="005F0F19"/>
    <w:rsid w:val="005F121D"/>
    <w:rsid w:val="005F37B3"/>
    <w:rsid w:val="005F3DC3"/>
    <w:rsid w:val="005F6730"/>
    <w:rsid w:val="005F6FC0"/>
    <w:rsid w:val="00600579"/>
    <w:rsid w:val="0060397F"/>
    <w:rsid w:val="0060500F"/>
    <w:rsid w:val="00605412"/>
    <w:rsid w:val="0060544B"/>
    <w:rsid w:val="00607C30"/>
    <w:rsid w:val="006104C6"/>
    <w:rsid w:val="006139A6"/>
    <w:rsid w:val="0061432D"/>
    <w:rsid w:val="0061452A"/>
    <w:rsid w:val="00617017"/>
    <w:rsid w:val="006175C2"/>
    <w:rsid w:val="0062028C"/>
    <w:rsid w:val="006211D7"/>
    <w:rsid w:val="0062120B"/>
    <w:rsid w:val="00621C33"/>
    <w:rsid w:val="00621EDD"/>
    <w:rsid w:val="0062245A"/>
    <w:rsid w:val="00623A00"/>
    <w:rsid w:val="00624D3C"/>
    <w:rsid w:val="00627C2C"/>
    <w:rsid w:val="00630F22"/>
    <w:rsid w:val="00631A28"/>
    <w:rsid w:val="006328E1"/>
    <w:rsid w:val="00632B40"/>
    <w:rsid w:val="00632FE8"/>
    <w:rsid w:val="00634787"/>
    <w:rsid w:val="00634A61"/>
    <w:rsid w:val="00636856"/>
    <w:rsid w:val="00636BBE"/>
    <w:rsid w:val="0063702E"/>
    <w:rsid w:val="006371BB"/>
    <w:rsid w:val="00637221"/>
    <w:rsid w:val="00637DF2"/>
    <w:rsid w:val="0064118F"/>
    <w:rsid w:val="00644013"/>
    <w:rsid w:val="00644884"/>
    <w:rsid w:val="00644A79"/>
    <w:rsid w:val="00647A46"/>
    <w:rsid w:val="00650612"/>
    <w:rsid w:val="00652DA6"/>
    <w:rsid w:val="00653294"/>
    <w:rsid w:val="00653478"/>
    <w:rsid w:val="006540A3"/>
    <w:rsid w:val="00655545"/>
    <w:rsid w:val="00655EF1"/>
    <w:rsid w:val="00655FE7"/>
    <w:rsid w:val="0065696F"/>
    <w:rsid w:val="00656A20"/>
    <w:rsid w:val="00657296"/>
    <w:rsid w:val="00661490"/>
    <w:rsid w:val="00662041"/>
    <w:rsid w:val="00662454"/>
    <w:rsid w:val="00662948"/>
    <w:rsid w:val="0066300F"/>
    <w:rsid w:val="00663BB1"/>
    <w:rsid w:val="0066663D"/>
    <w:rsid w:val="006670A4"/>
    <w:rsid w:val="00667A9B"/>
    <w:rsid w:val="00667C9D"/>
    <w:rsid w:val="00670356"/>
    <w:rsid w:val="006713D2"/>
    <w:rsid w:val="00671C9F"/>
    <w:rsid w:val="00671DD7"/>
    <w:rsid w:val="0067214C"/>
    <w:rsid w:val="006728D4"/>
    <w:rsid w:val="006733B1"/>
    <w:rsid w:val="006740BE"/>
    <w:rsid w:val="00675967"/>
    <w:rsid w:val="006762E3"/>
    <w:rsid w:val="006764DE"/>
    <w:rsid w:val="0067660C"/>
    <w:rsid w:val="0067689E"/>
    <w:rsid w:val="006779C3"/>
    <w:rsid w:val="00681E91"/>
    <w:rsid w:val="006836D3"/>
    <w:rsid w:val="00684B1C"/>
    <w:rsid w:val="006859B1"/>
    <w:rsid w:val="006860B9"/>
    <w:rsid w:val="0069022C"/>
    <w:rsid w:val="0069344F"/>
    <w:rsid w:val="006935E4"/>
    <w:rsid w:val="00695333"/>
    <w:rsid w:val="00697802"/>
    <w:rsid w:val="006A039F"/>
    <w:rsid w:val="006A0967"/>
    <w:rsid w:val="006A160C"/>
    <w:rsid w:val="006A16C3"/>
    <w:rsid w:val="006A1CDF"/>
    <w:rsid w:val="006A4C26"/>
    <w:rsid w:val="006A64C6"/>
    <w:rsid w:val="006B0126"/>
    <w:rsid w:val="006B02CA"/>
    <w:rsid w:val="006B08A2"/>
    <w:rsid w:val="006B18CB"/>
    <w:rsid w:val="006B2E97"/>
    <w:rsid w:val="006B33CD"/>
    <w:rsid w:val="006B5E15"/>
    <w:rsid w:val="006B6302"/>
    <w:rsid w:val="006B750A"/>
    <w:rsid w:val="006C010C"/>
    <w:rsid w:val="006C3324"/>
    <w:rsid w:val="006C4880"/>
    <w:rsid w:val="006C4D5C"/>
    <w:rsid w:val="006C6537"/>
    <w:rsid w:val="006C6C4F"/>
    <w:rsid w:val="006C7BCF"/>
    <w:rsid w:val="006D0994"/>
    <w:rsid w:val="006D1DBB"/>
    <w:rsid w:val="006D2161"/>
    <w:rsid w:val="006D2396"/>
    <w:rsid w:val="006D2CFD"/>
    <w:rsid w:val="006D49BE"/>
    <w:rsid w:val="006D4F06"/>
    <w:rsid w:val="006D5391"/>
    <w:rsid w:val="006D6AEB"/>
    <w:rsid w:val="006D6D19"/>
    <w:rsid w:val="006E12E4"/>
    <w:rsid w:val="006E1EF8"/>
    <w:rsid w:val="006E3BBC"/>
    <w:rsid w:val="006E4110"/>
    <w:rsid w:val="006E6426"/>
    <w:rsid w:val="006E6E56"/>
    <w:rsid w:val="006E7285"/>
    <w:rsid w:val="006F08FB"/>
    <w:rsid w:val="006F0DEB"/>
    <w:rsid w:val="006F1EDB"/>
    <w:rsid w:val="006F41DC"/>
    <w:rsid w:val="006F642A"/>
    <w:rsid w:val="006F65BD"/>
    <w:rsid w:val="00701674"/>
    <w:rsid w:val="00701E2F"/>
    <w:rsid w:val="00703469"/>
    <w:rsid w:val="00703683"/>
    <w:rsid w:val="00704387"/>
    <w:rsid w:val="007055CF"/>
    <w:rsid w:val="00707D83"/>
    <w:rsid w:val="00712196"/>
    <w:rsid w:val="00712AAA"/>
    <w:rsid w:val="00712BEF"/>
    <w:rsid w:val="00712DA2"/>
    <w:rsid w:val="007141E5"/>
    <w:rsid w:val="00714E4F"/>
    <w:rsid w:val="007157D4"/>
    <w:rsid w:val="00715AF4"/>
    <w:rsid w:val="00716B7B"/>
    <w:rsid w:val="00716C0D"/>
    <w:rsid w:val="007177F5"/>
    <w:rsid w:val="007219D6"/>
    <w:rsid w:val="00721A3C"/>
    <w:rsid w:val="00721AB7"/>
    <w:rsid w:val="00722336"/>
    <w:rsid w:val="00722B47"/>
    <w:rsid w:val="007240B7"/>
    <w:rsid w:val="00724FE8"/>
    <w:rsid w:val="00725BA4"/>
    <w:rsid w:val="00725C71"/>
    <w:rsid w:val="00725CAA"/>
    <w:rsid w:val="00726725"/>
    <w:rsid w:val="00730460"/>
    <w:rsid w:val="00730E08"/>
    <w:rsid w:val="00731C0A"/>
    <w:rsid w:val="00731D83"/>
    <w:rsid w:val="007321D4"/>
    <w:rsid w:val="00732F5B"/>
    <w:rsid w:val="0073443A"/>
    <w:rsid w:val="007372D7"/>
    <w:rsid w:val="00737F6C"/>
    <w:rsid w:val="0074136A"/>
    <w:rsid w:val="007427B0"/>
    <w:rsid w:val="00743807"/>
    <w:rsid w:val="00744384"/>
    <w:rsid w:val="0074520D"/>
    <w:rsid w:val="00745939"/>
    <w:rsid w:val="007501BA"/>
    <w:rsid w:val="00750B61"/>
    <w:rsid w:val="007529C2"/>
    <w:rsid w:val="007532A2"/>
    <w:rsid w:val="0075439E"/>
    <w:rsid w:val="007549FC"/>
    <w:rsid w:val="00754EDE"/>
    <w:rsid w:val="00755F9D"/>
    <w:rsid w:val="0075714F"/>
    <w:rsid w:val="00757295"/>
    <w:rsid w:val="007603A6"/>
    <w:rsid w:val="0076053A"/>
    <w:rsid w:val="007607EB"/>
    <w:rsid w:val="0076117F"/>
    <w:rsid w:val="007613DA"/>
    <w:rsid w:val="00761735"/>
    <w:rsid w:val="00762B78"/>
    <w:rsid w:val="00763EDC"/>
    <w:rsid w:val="00764CC3"/>
    <w:rsid w:val="00767218"/>
    <w:rsid w:val="007700FA"/>
    <w:rsid w:val="00770AA8"/>
    <w:rsid w:val="00770E1D"/>
    <w:rsid w:val="00771B8D"/>
    <w:rsid w:val="00771CA0"/>
    <w:rsid w:val="00771CFF"/>
    <w:rsid w:val="0077314E"/>
    <w:rsid w:val="007738D5"/>
    <w:rsid w:val="00773994"/>
    <w:rsid w:val="0077756C"/>
    <w:rsid w:val="00780437"/>
    <w:rsid w:val="007804AA"/>
    <w:rsid w:val="007804E8"/>
    <w:rsid w:val="00780A4B"/>
    <w:rsid w:val="007811EB"/>
    <w:rsid w:val="0078220A"/>
    <w:rsid w:val="007824B1"/>
    <w:rsid w:val="00782FE3"/>
    <w:rsid w:val="00784EFB"/>
    <w:rsid w:val="007855D3"/>
    <w:rsid w:val="00790155"/>
    <w:rsid w:val="00790225"/>
    <w:rsid w:val="0079050A"/>
    <w:rsid w:val="00790BE2"/>
    <w:rsid w:val="007915C9"/>
    <w:rsid w:val="00791886"/>
    <w:rsid w:val="00791BD1"/>
    <w:rsid w:val="0079322E"/>
    <w:rsid w:val="00793B45"/>
    <w:rsid w:val="00793D72"/>
    <w:rsid w:val="0079438E"/>
    <w:rsid w:val="00794624"/>
    <w:rsid w:val="00796BE8"/>
    <w:rsid w:val="0079787C"/>
    <w:rsid w:val="00797BE5"/>
    <w:rsid w:val="007A0041"/>
    <w:rsid w:val="007A35F8"/>
    <w:rsid w:val="007A372D"/>
    <w:rsid w:val="007A396A"/>
    <w:rsid w:val="007B2E2E"/>
    <w:rsid w:val="007B407F"/>
    <w:rsid w:val="007B737C"/>
    <w:rsid w:val="007B7A4C"/>
    <w:rsid w:val="007C009B"/>
    <w:rsid w:val="007C127B"/>
    <w:rsid w:val="007C40EE"/>
    <w:rsid w:val="007C5369"/>
    <w:rsid w:val="007C5620"/>
    <w:rsid w:val="007C5E94"/>
    <w:rsid w:val="007C650E"/>
    <w:rsid w:val="007C67D7"/>
    <w:rsid w:val="007C6F89"/>
    <w:rsid w:val="007C7AA1"/>
    <w:rsid w:val="007D0F03"/>
    <w:rsid w:val="007D2C88"/>
    <w:rsid w:val="007D3A31"/>
    <w:rsid w:val="007D4BB2"/>
    <w:rsid w:val="007D6AF9"/>
    <w:rsid w:val="007D77D9"/>
    <w:rsid w:val="007E0C41"/>
    <w:rsid w:val="007E1A13"/>
    <w:rsid w:val="007F28A7"/>
    <w:rsid w:val="007F3BDD"/>
    <w:rsid w:val="007F4031"/>
    <w:rsid w:val="007F4B05"/>
    <w:rsid w:val="007F4F57"/>
    <w:rsid w:val="007F5260"/>
    <w:rsid w:val="007F5769"/>
    <w:rsid w:val="007F75B8"/>
    <w:rsid w:val="008017AF"/>
    <w:rsid w:val="00802F24"/>
    <w:rsid w:val="00803578"/>
    <w:rsid w:val="0080364C"/>
    <w:rsid w:val="008048D6"/>
    <w:rsid w:val="00804953"/>
    <w:rsid w:val="0080504F"/>
    <w:rsid w:val="00807920"/>
    <w:rsid w:val="0081404D"/>
    <w:rsid w:val="008151E2"/>
    <w:rsid w:val="00816B2B"/>
    <w:rsid w:val="00821591"/>
    <w:rsid w:val="008220ED"/>
    <w:rsid w:val="00825355"/>
    <w:rsid w:val="00825686"/>
    <w:rsid w:val="00826774"/>
    <w:rsid w:val="008268EC"/>
    <w:rsid w:val="00826D50"/>
    <w:rsid w:val="0082749F"/>
    <w:rsid w:val="00830464"/>
    <w:rsid w:val="00831014"/>
    <w:rsid w:val="00831039"/>
    <w:rsid w:val="00831D79"/>
    <w:rsid w:val="008328F3"/>
    <w:rsid w:val="00833426"/>
    <w:rsid w:val="008334CC"/>
    <w:rsid w:val="0083453E"/>
    <w:rsid w:val="00834FEB"/>
    <w:rsid w:val="0083573E"/>
    <w:rsid w:val="00836B09"/>
    <w:rsid w:val="00840C95"/>
    <w:rsid w:val="00842EED"/>
    <w:rsid w:val="00843D51"/>
    <w:rsid w:val="00844044"/>
    <w:rsid w:val="008459A0"/>
    <w:rsid w:val="00847F56"/>
    <w:rsid w:val="00850820"/>
    <w:rsid w:val="00852766"/>
    <w:rsid w:val="008527D7"/>
    <w:rsid w:val="0085443D"/>
    <w:rsid w:val="00854E98"/>
    <w:rsid w:val="0085592A"/>
    <w:rsid w:val="00855E10"/>
    <w:rsid w:val="008565D9"/>
    <w:rsid w:val="008576D3"/>
    <w:rsid w:val="00860DD6"/>
    <w:rsid w:val="00861C83"/>
    <w:rsid w:val="00861E8F"/>
    <w:rsid w:val="0086288D"/>
    <w:rsid w:val="00862B54"/>
    <w:rsid w:val="008642B9"/>
    <w:rsid w:val="008703C7"/>
    <w:rsid w:val="00870849"/>
    <w:rsid w:val="0087109F"/>
    <w:rsid w:val="00871B2A"/>
    <w:rsid w:val="00872706"/>
    <w:rsid w:val="00872AFF"/>
    <w:rsid w:val="0087417E"/>
    <w:rsid w:val="00875AA2"/>
    <w:rsid w:val="00877219"/>
    <w:rsid w:val="00877457"/>
    <w:rsid w:val="00877633"/>
    <w:rsid w:val="00877EE7"/>
    <w:rsid w:val="00877EF6"/>
    <w:rsid w:val="008801E7"/>
    <w:rsid w:val="00881230"/>
    <w:rsid w:val="00881337"/>
    <w:rsid w:val="00881E31"/>
    <w:rsid w:val="00882303"/>
    <w:rsid w:val="0088469D"/>
    <w:rsid w:val="00887E01"/>
    <w:rsid w:val="00891E04"/>
    <w:rsid w:val="00892339"/>
    <w:rsid w:val="008941C9"/>
    <w:rsid w:val="00894D7A"/>
    <w:rsid w:val="0089540A"/>
    <w:rsid w:val="00895B2E"/>
    <w:rsid w:val="00895F83"/>
    <w:rsid w:val="0089624C"/>
    <w:rsid w:val="00897EAD"/>
    <w:rsid w:val="008A0E47"/>
    <w:rsid w:val="008A1316"/>
    <w:rsid w:val="008A2373"/>
    <w:rsid w:val="008A2E53"/>
    <w:rsid w:val="008A2E89"/>
    <w:rsid w:val="008A40F3"/>
    <w:rsid w:val="008A4113"/>
    <w:rsid w:val="008A5411"/>
    <w:rsid w:val="008A55A6"/>
    <w:rsid w:val="008A5B4E"/>
    <w:rsid w:val="008A5D7E"/>
    <w:rsid w:val="008A649B"/>
    <w:rsid w:val="008A7932"/>
    <w:rsid w:val="008B20F5"/>
    <w:rsid w:val="008B2130"/>
    <w:rsid w:val="008B2E36"/>
    <w:rsid w:val="008B3932"/>
    <w:rsid w:val="008B3C06"/>
    <w:rsid w:val="008B7FB6"/>
    <w:rsid w:val="008C4388"/>
    <w:rsid w:val="008C48E4"/>
    <w:rsid w:val="008C4DDC"/>
    <w:rsid w:val="008C4FCC"/>
    <w:rsid w:val="008C5B86"/>
    <w:rsid w:val="008C6A01"/>
    <w:rsid w:val="008C7C57"/>
    <w:rsid w:val="008D3289"/>
    <w:rsid w:val="008D53C2"/>
    <w:rsid w:val="008D59AC"/>
    <w:rsid w:val="008D5DAA"/>
    <w:rsid w:val="008D6050"/>
    <w:rsid w:val="008D6DB3"/>
    <w:rsid w:val="008D71A4"/>
    <w:rsid w:val="008E04B9"/>
    <w:rsid w:val="008E0CCD"/>
    <w:rsid w:val="008E156B"/>
    <w:rsid w:val="008E3C51"/>
    <w:rsid w:val="008E44D8"/>
    <w:rsid w:val="008E4ECB"/>
    <w:rsid w:val="008E7F29"/>
    <w:rsid w:val="008F0821"/>
    <w:rsid w:val="008F1FF5"/>
    <w:rsid w:val="008F29DF"/>
    <w:rsid w:val="008F40C4"/>
    <w:rsid w:val="008F5138"/>
    <w:rsid w:val="008F6B43"/>
    <w:rsid w:val="00900AD7"/>
    <w:rsid w:val="00900CFA"/>
    <w:rsid w:val="00900E0E"/>
    <w:rsid w:val="009019F5"/>
    <w:rsid w:val="00902E31"/>
    <w:rsid w:val="00904676"/>
    <w:rsid w:val="00906F81"/>
    <w:rsid w:val="009105CE"/>
    <w:rsid w:val="00911049"/>
    <w:rsid w:val="00915911"/>
    <w:rsid w:val="00915CB7"/>
    <w:rsid w:val="009165E2"/>
    <w:rsid w:val="009178CA"/>
    <w:rsid w:val="00921C15"/>
    <w:rsid w:val="009224E7"/>
    <w:rsid w:val="00923191"/>
    <w:rsid w:val="00924973"/>
    <w:rsid w:val="009254AD"/>
    <w:rsid w:val="009254FC"/>
    <w:rsid w:val="00925D64"/>
    <w:rsid w:val="00930566"/>
    <w:rsid w:val="00930D2D"/>
    <w:rsid w:val="00930FBB"/>
    <w:rsid w:val="0093155E"/>
    <w:rsid w:val="00932801"/>
    <w:rsid w:val="0093291E"/>
    <w:rsid w:val="00932ED7"/>
    <w:rsid w:val="00933C66"/>
    <w:rsid w:val="00933C71"/>
    <w:rsid w:val="00935001"/>
    <w:rsid w:val="0093527E"/>
    <w:rsid w:val="00935775"/>
    <w:rsid w:val="00936D86"/>
    <w:rsid w:val="009378C5"/>
    <w:rsid w:val="009379E4"/>
    <w:rsid w:val="009401C8"/>
    <w:rsid w:val="00941B47"/>
    <w:rsid w:val="009423C2"/>
    <w:rsid w:val="0094278A"/>
    <w:rsid w:val="00943A3C"/>
    <w:rsid w:val="009446D4"/>
    <w:rsid w:val="009449AD"/>
    <w:rsid w:val="009459DD"/>
    <w:rsid w:val="00945AC7"/>
    <w:rsid w:val="009460C1"/>
    <w:rsid w:val="00946CBB"/>
    <w:rsid w:val="00946E18"/>
    <w:rsid w:val="009472DA"/>
    <w:rsid w:val="00947FF7"/>
    <w:rsid w:val="009510AF"/>
    <w:rsid w:val="0095229F"/>
    <w:rsid w:val="00955EB6"/>
    <w:rsid w:val="009563F2"/>
    <w:rsid w:val="00960AB4"/>
    <w:rsid w:val="00962959"/>
    <w:rsid w:val="009635D2"/>
    <w:rsid w:val="009641E6"/>
    <w:rsid w:val="00966153"/>
    <w:rsid w:val="009662CC"/>
    <w:rsid w:val="00971EC6"/>
    <w:rsid w:val="00975ACE"/>
    <w:rsid w:val="0097642E"/>
    <w:rsid w:val="00977434"/>
    <w:rsid w:val="00981068"/>
    <w:rsid w:val="0098188B"/>
    <w:rsid w:val="00983269"/>
    <w:rsid w:val="00983743"/>
    <w:rsid w:val="00983D59"/>
    <w:rsid w:val="00986E45"/>
    <w:rsid w:val="00987687"/>
    <w:rsid w:val="009900AD"/>
    <w:rsid w:val="009900DC"/>
    <w:rsid w:val="009902DE"/>
    <w:rsid w:val="0099079D"/>
    <w:rsid w:val="009923B2"/>
    <w:rsid w:val="0099319F"/>
    <w:rsid w:val="009932B8"/>
    <w:rsid w:val="00993E57"/>
    <w:rsid w:val="00994327"/>
    <w:rsid w:val="00994679"/>
    <w:rsid w:val="009952AD"/>
    <w:rsid w:val="009A05DB"/>
    <w:rsid w:val="009A11D9"/>
    <w:rsid w:val="009A11FD"/>
    <w:rsid w:val="009A1522"/>
    <w:rsid w:val="009A1704"/>
    <w:rsid w:val="009A216E"/>
    <w:rsid w:val="009A2E92"/>
    <w:rsid w:val="009A396D"/>
    <w:rsid w:val="009A3C84"/>
    <w:rsid w:val="009A4081"/>
    <w:rsid w:val="009A40D2"/>
    <w:rsid w:val="009A60C9"/>
    <w:rsid w:val="009B01F1"/>
    <w:rsid w:val="009B07CA"/>
    <w:rsid w:val="009B1BEA"/>
    <w:rsid w:val="009B21EB"/>
    <w:rsid w:val="009B2494"/>
    <w:rsid w:val="009B2E4E"/>
    <w:rsid w:val="009B3C8D"/>
    <w:rsid w:val="009B472F"/>
    <w:rsid w:val="009B51EE"/>
    <w:rsid w:val="009B5D53"/>
    <w:rsid w:val="009C0AEC"/>
    <w:rsid w:val="009C293C"/>
    <w:rsid w:val="009C36DB"/>
    <w:rsid w:val="009C4381"/>
    <w:rsid w:val="009C4447"/>
    <w:rsid w:val="009C4787"/>
    <w:rsid w:val="009C521C"/>
    <w:rsid w:val="009C5579"/>
    <w:rsid w:val="009C5F0D"/>
    <w:rsid w:val="009C63A7"/>
    <w:rsid w:val="009C6B47"/>
    <w:rsid w:val="009D14E0"/>
    <w:rsid w:val="009D15DC"/>
    <w:rsid w:val="009D38EA"/>
    <w:rsid w:val="009D3F08"/>
    <w:rsid w:val="009D44A6"/>
    <w:rsid w:val="009D4556"/>
    <w:rsid w:val="009D6B41"/>
    <w:rsid w:val="009D6B8A"/>
    <w:rsid w:val="009D6EB9"/>
    <w:rsid w:val="009E05ED"/>
    <w:rsid w:val="009E0CB8"/>
    <w:rsid w:val="009E1CF2"/>
    <w:rsid w:val="009E1FBD"/>
    <w:rsid w:val="009E208F"/>
    <w:rsid w:val="009E2AEA"/>
    <w:rsid w:val="009E49A7"/>
    <w:rsid w:val="009E51E5"/>
    <w:rsid w:val="009E541C"/>
    <w:rsid w:val="009E63A8"/>
    <w:rsid w:val="009E67BC"/>
    <w:rsid w:val="009E7260"/>
    <w:rsid w:val="009F2613"/>
    <w:rsid w:val="009F3718"/>
    <w:rsid w:val="009F6316"/>
    <w:rsid w:val="009F64B0"/>
    <w:rsid w:val="009F6E1D"/>
    <w:rsid w:val="00A0086F"/>
    <w:rsid w:val="00A03B2A"/>
    <w:rsid w:val="00A04E6D"/>
    <w:rsid w:val="00A05333"/>
    <w:rsid w:val="00A05403"/>
    <w:rsid w:val="00A1011D"/>
    <w:rsid w:val="00A103BD"/>
    <w:rsid w:val="00A104CE"/>
    <w:rsid w:val="00A10500"/>
    <w:rsid w:val="00A10CFC"/>
    <w:rsid w:val="00A12A7B"/>
    <w:rsid w:val="00A13014"/>
    <w:rsid w:val="00A1326A"/>
    <w:rsid w:val="00A14016"/>
    <w:rsid w:val="00A16479"/>
    <w:rsid w:val="00A20B7C"/>
    <w:rsid w:val="00A20F32"/>
    <w:rsid w:val="00A21A70"/>
    <w:rsid w:val="00A21CE6"/>
    <w:rsid w:val="00A22C19"/>
    <w:rsid w:val="00A23964"/>
    <w:rsid w:val="00A23C6E"/>
    <w:rsid w:val="00A23CA4"/>
    <w:rsid w:val="00A27A50"/>
    <w:rsid w:val="00A3081C"/>
    <w:rsid w:val="00A30A94"/>
    <w:rsid w:val="00A3271B"/>
    <w:rsid w:val="00A33247"/>
    <w:rsid w:val="00A34DE3"/>
    <w:rsid w:val="00A35D19"/>
    <w:rsid w:val="00A371EA"/>
    <w:rsid w:val="00A400A1"/>
    <w:rsid w:val="00A403EF"/>
    <w:rsid w:val="00A41CDD"/>
    <w:rsid w:val="00A420F4"/>
    <w:rsid w:val="00A42F81"/>
    <w:rsid w:val="00A43664"/>
    <w:rsid w:val="00A437E5"/>
    <w:rsid w:val="00A43DF0"/>
    <w:rsid w:val="00A43FB5"/>
    <w:rsid w:val="00A4739B"/>
    <w:rsid w:val="00A50633"/>
    <w:rsid w:val="00A5359B"/>
    <w:rsid w:val="00A565D2"/>
    <w:rsid w:val="00A57684"/>
    <w:rsid w:val="00A6005A"/>
    <w:rsid w:val="00A6012C"/>
    <w:rsid w:val="00A61579"/>
    <w:rsid w:val="00A6194F"/>
    <w:rsid w:val="00A61C2A"/>
    <w:rsid w:val="00A633CE"/>
    <w:rsid w:val="00A63A2D"/>
    <w:rsid w:val="00A6478D"/>
    <w:rsid w:val="00A65A4D"/>
    <w:rsid w:val="00A67240"/>
    <w:rsid w:val="00A679CE"/>
    <w:rsid w:val="00A7014E"/>
    <w:rsid w:val="00A7248E"/>
    <w:rsid w:val="00A72B7D"/>
    <w:rsid w:val="00A73BB3"/>
    <w:rsid w:val="00A73F52"/>
    <w:rsid w:val="00A7493C"/>
    <w:rsid w:val="00A82506"/>
    <w:rsid w:val="00A828A0"/>
    <w:rsid w:val="00A83384"/>
    <w:rsid w:val="00A834E1"/>
    <w:rsid w:val="00A83B00"/>
    <w:rsid w:val="00A8522C"/>
    <w:rsid w:val="00A858C6"/>
    <w:rsid w:val="00A871A2"/>
    <w:rsid w:val="00A87C8E"/>
    <w:rsid w:val="00A9039F"/>
    <w:rsid w:val="00A91593"/>
    <w:rsid w:val="00A92D96"/>
    <w:rsid w:val="00A9499C"/>
    <w:rsid w:val="00A94D3B"/>
    <w:rsid w:val="00A95855"/>
    <w:rsid w:val="00A96621"/>
    <w:rsid w:val="00A96D13"/>
    <w:rsid w:val="00A96DE5"/>
    <w:rsid w:val="00A97600"/>
    <w:rsid w:val="00A976DC"/>
    <w:rsid w:val="00AA20EC"/>
    <w:rsid w:val="00AA389D"/>
    <w:rsid w:val="00AA3AF3"/>
    <w:rsid w:val="00AA6821"/>
    <w:rsid w:val="00AA7235"/>
    <w:rsid w:val="00AA7F26"/>
    <w:rsid w:val="00AB0C75"/>
    <w:rsid w:val="00AB0D3C"/>
    <w:rsid w:val="00AB1C17"/>
    <w:rsid w:val="00AB29CD"/>
    <w:rsid w:val="00AB4BA1"/>
    <w:rsid w:val="00AB5B49"/>
    <w:rsid w:val="00AB7032"/>
    <w:rsid w:val="00AC1E91"/>
    <w:rsid w:val="00AC2089"/>
    <w:rsid w:val="00AC37B7"/>
    <w:rsid w:val="00AC3DF8"/>
    <w:rsid w:val="00AC77D7"/>
    <w:rsid w:val="00AC7AAC"/>
    <w:rsid w:val="00AC7C97"/>
    <w:rsid w:val="00AD009B"/>
    <w:rsid w:val="00AD09B7"/>
    <w:rsid w:val="00AD173C"/>
    <w:rsid w:val="00AD2F20"/>
    <w:rsid w:val="00AD380F"/>
    <w:rsid w:val="00AD4481"/>
    <w:rsid w:val="00AD44CB"/>
    <w:rsid w:val="00AD4744"/>
    <w:rsid w:val="00AD4A33"/>
    <w:rsid w:val="00AD5551"/>
    <w:rsid w:val="00AE046B"/>
    <w:rsid w:val="00AE072E"/>
    <w:rsid w:val="00AE0D35"/>
    <w:rsid w:val="00AE1FD4"/>
    <w:rsid w:val="00AE20EE"/>
    <w:rsid w:val="00AE249A"/>
    <w:rsid w:val="00AE337B"/>
    <w:rsid w:val="00AE3A57"/>
    <w:rsid w:val="00AE5089"/>
    <w:rsid w:val="00AE5098"/>
    <w:rsid w:val="00AE5554"/>
    <w:rsid w:val="00AE5AFD"/>
    <w:rsid w:val="00AE5E5F"/>
    <w:rsid w:val="00AE5ED0"/>
    <w:rsid w:val="00AF12BD"/>
    <w:rsid w:val="00AF2C3B"/>
    <w:rsid w:val="00AF3CEB"/>
    <w:rsid w:val="00AF51FD"/>
    <w:rsid w:val="00AF62AE"/>
    <w:rsid w:val="00AF69D8"/>
    <w:rsid w:val="00B0074B"/>
    <w:rsid w:val="00B01AC6"/>
    <w:rsid w:val="00B022D7"/>
    <w:rsid w:val="00B024E6"/>
    <w:rsid w:val="00B03D6E"/>
    <w:rsid w:val="00B03EE2"/>
    <w:rsid w:val="00B0467E"/>
    <w:rsid w:val="00B04DBB"/>
    <w:rsid w:val="00B05077"/>
    <w:rsid w:val="00B065EF"/>
    <w:rsid w:val="00B10422"/>
    <w:rsid w:val="00B13A52"/>
    <w:rsid w:val="00B13E54"/>
    <w:rsid w:val="00B1467C"/>
    <w:rsid w:val="00B14920"/>
    <w:rsid w:val="00B14FA9"/>
    <w:rsid w:val="00B16094"/>
    <w:rsid w:val="00B226B9"/>
    <w:rsid w:val="00B23242"/>
    <w:rsid w:val="00B23BD1"/>
    <w:rsid w:val="00B24AEC"/>
    <w:rsid w:val="00B30050"/>
    <w:rsid w:val="00B3185E"/>
    <w:rsid w:val="00B31A81"/>
    <w:rsid w:val="00B32415"/>
    <w:rsid w:val="00B324F4"/>
    <w:rsid w:val="00B32AAA"/>
    <w:rsid w:val="00B32BCD"/>
    <w:rsid w:val="00B34879"/>
    <w:rsid w:val="00B34EBC"/>
    <w:rsid w:val="00B355A1"/>
    <w:rsid w:val="00B35A48"/>
    <w:rsid w:val="00B35D76"/>
    <w:rsid w:val="00B37400"/>
    <w:rsid w:val="00B379A7"/>
    <w:rsid w:val="00B4039A"/>
    <w:rsid w:val="00B41A5B"/>
    <w:rsid w:val="00B41AE7"/>
    <w:rsid w:val="00B42810"/>
    <w:rsid w:val="00B435C2"/>
    <w:rsid w:val="00B4378B"/>
    <w:rsid w:val="00B43F9D"/>
    <w:rsid w:val="00B445B9"/>
    <w:rsid w:val="00B45192"/>
    <w:rsid w:val="00B46AA8"/>
    <w:rsid w:val="00B46B59"/>
    <w:rsid w:val="00B5094D"/>
    <w:rsid w:val="00B51324"/>
    <w:rsid w:val="00B51CEF"/>
    <w:rsid w:val="00B53E6B"/>
    <w:rsid w:val="00B541DA"/>
    <w:rsid w:val="00B54263"/>
    <w:rsid w:val="00B54DF4"/>
    <w:rsid w:val="00B555BC"/>
    <w:rsid w:val="00B56B1A"/>
    <w:rsid w:val="00B57F34"/>
    <w:rsid w:val="00B61F66"/>
    <w:rsid w:val="00B62E54"/>
    <w:rsid w:val="00B62EEC"/>
    <w:rsid w:val="00B65E78"/>
    <w:rsid w:val="00B660D2"/>
    <w:rsid w:val="00B66B9E"/>
    <w:rsid w:val="00B66D17"/>
    <w:rsid w:val="00B6735F"/>
    <w:rsid w:val="00B71247"/>
    <w:rsid w:val="00B72035"/>
    <w:rsid w:val="00B72305"/>
    <w:rsid w:val="00B72D69"/>
    <w:rsid w:val="00B739B3"/>
    <w:rsid w:val="00B75D41"/>
    <w:rsid w:val="00B77073"/>
    <w:rsid w:val="00B81F28"/>
    <w:rsid w:val="00B8337F"/>
    <w:rsid w:val="00B839C4"/>
    <w:rsid w:val="00B85814"/>
    <w:rsid w:val="00B85DC0"/>
    <w:rsid w:val="00B85F5A"/>
    <w:rsid w:val="00B864A6"/>
    <w:rsid w:val="00B877C1"/>
    <w:rsid w:val="00B91FDA"/>
    <w:rsid w:val="00B925FA"/>
    <w:rsid w:val="00B92857"/>
    <w:rsid w:val="00B928FC"/>
    <w:rsid w:val="00B93093"/>
    <w:rsid w:val="00B953C7"/>
    <w:rsid w:val="00B95CA4"/>
    <w:rsid w:val="00B97969"/>
    <w:rsid w:val="00B97BF4"/>
    <w:rsid w:val="00BA1D37"/>
    <w:rsid w:val="00BA299D"/>
    <w:rsid w:val="00BA4996"/>
    <w:rsid w:val="00BA704B"/>
    <w:rsid w:val="00BA705F"/>
    <w:rsid w:val="00BA75A9"/>
    <w:rsid w:val="00BA7953"/>
    <w:rsid w:val="00BA7D42"/>
    <w:rsid w:val="00BB0442"/>
    <w:rsid w:val="00BB04CE"/>
    <w:rsid w:val="00BB0DC0"/>
    <w:rsid w:val="00BB0E37"/>
    <w:rsid w:val="00BB4385"/>
    <w:rsid w:val="00BB56E6"/>
    <w:rsid w:val="00BB61F4"/>
    <w:rsid w:val="00BB705F"/>
    <w:rsid w:val="00BB791A"/>
    <w:rsid w:val="00BC1D1C"/>
    <w:rsid w:val="00BC1F34"/>
    <w:rsid w:val="00BC532C"/>
    <w:rsid w:val="00BC5F87"/>
    <w:rsid w:val="00BC65C1"/>
    <w:rsid w:val="00BC6EED"/>
    <w:rsid w:val="00BC7604"/>
    <w:rsid w:val="00BD0681"/>
    <w:rsid w:val="00BD1714"/>
    <w:rsid w:val="00BD1E9F"/>
    <w:rsid w:val="00BD1EDF"/>
    <w:rsid w:val="00BD2B53"/>
    <w:rsid w:val="00BD4D06"/>
    <w:rsid w:val="00BD50AF"/>
    <w:rsid w:val="00BD5B7A"/>
    <w:rsid w:val="00BD5C4F"/>
    <w:rsid w:val="00BE0742"/>
    <w:rsid w:val="00BE1503"/>
    <w:rsid w:val="00BE2B7F"/>
    <w:rsid w:val="00BE42D8"/>
    <w:rsid w:val="00BE540C"/>
    <w:rsid w:val="00BF022F"/>
    <w:rsid w:val="00BF0718"/>
    <w:rsid w:val="00BF1FBC"/>
    <w:rsid w:val="00BF3D9D"/>
    <w:rsid w:val="00BF48BE"/>
    <w:rsid w:val="00BF4BB2"/>
    <w:rsid w:val="00BF5228"/>
    <w:rsid w:val="00BF5398"/>
    <w:rsid w:val="00C02673"/>
    <w:rsid w:val="00C02761"/>
    <w:rsid w:val="00C02986"/>
    <w:rsid w:val="00C03237"/>
    <w:rsid w:val="00C03728"/>
    <w:rsid w:val="00C05A16"/>
    <w:rsid w:val="00C06145"/>
    <w:rsid w:val="00C068C5"/>
    <w:rsid w:val="00C07E75"/>
    <w:rsid w:val="00C10548"/>
    <w:rsid w:val="00C112F5"/>
    <w:rsid w:val="00C14D7E"/>
    <w:rsid w:val="00C16D8D"/>
    <w:rsid w:val="00C17206"/>
    <w:rsid w:val="00C17C0C"/>
    <w:rsid w:val="00C20A59"/>
    <w:rsid w:val="00C20F5B"/>
    <w:rsid w:val="00C21839"/>
    <w:rsid w:val="00C23144"/>
    <w:rsid w:val="00C2781C"/>
    <w:rsid w:val="00C27AE8"/>
    <w:rsid w:val="00C30630"/>
    <w:rsid w:val="00C30761"/>
    <w:rsid w:val="00C3215E"/>
    <w:rsid w:val="00C32597"/>
    <w:rsid w:val="00C328E5"/>
    <w:rsid w:val="00C32AE9"/>
    <w:rsid w:val="00C367BF"/>
    <w:rsid w:val="00C376A8"/>
    <w:rsid w:val="00C40D87"/>
    <w:rsid w:val="00C422A6"/>
    <w:rsid w:val="00C427C0"/>
    <w:rsid w:val="00C42E44"/>
    <w:rsid w:val="00C42FDA"/>
    <w:rsid w:val="00C44BB1"/>
    <w:rsid w:val="00C45332"/>
    <w:rsid w:val="00C46E0C"/>
    <w:rsid w:val="00C477ED"/>
    <w:rsid w:val="00C47A04"/>
    <w:rsid w:val="00C500BA"/>
    <w:rsid w:val="00C50287"/>
    <w:rsid w:val="00C51402"/>
    <w:rsid w:val="00C5179A"/>
    <w:rsid w:val="00C529F6"/>
    <w:rsid w:val="00C539F3"/>
    <w:rsid w:val="00C53A7F"/>
    <w:rsid w:val="00C54D1D"/>
    <w:rsid w:val="00C56656"/>
    <w:rsid w:val="00C56691"/>
    <w:rsid w:val="00C578F3"/>
    <w:rsid w:val="00C60227"/>
    <w:rsid w:val="00C60A5E"/>
    <w:rsid w:val="00C60B01"/>
    <w:rsid w:val="00C61455"/>
    <w:rsid w:val="00C630CE"/>
    <w:rsid w:val="00C633B2"/>
    <w:rsid w:val="00C65875"/>
    <w:rsid w:val="00C65AC9"/>
    <w:rsid w:val="00C66E2F"/>
    <w:rsid w:val="00C6702B"/>
    <w:rsid w:val="00C70232"/>
    <w:rsid w:val="00C7061F"/>
    <w:rsid w:val="00C70A6F"/>
    <w:rsid w:val="00C72661"/>
    <w:rsid w:val="00C737C7"/>
    <w:rsid w:val="00C73B2D"/>
    <w:rsid w:val="00C73B98"/>
    <w:rsid w:val="00C74847"/>
    <w:rsid w:val="00C752AB"/>
    <w:rsid w:val="00C7592A"/>
    <w:rsid w:val="00C8162B"/>
    <w:rsid w:val="00C818A1"/>
    <w:rsid w:val="00C818D6"/>
    <w:rsid w:val="00C81C20"/>
    <w:rsid w:val="00C8313C"/>
    <w:rsid w:val="00C835D3"/>
    <w:rsid w:val="00C83B03"/>
    <w:rsid w:val="00C85A97"/>
    <w:rsid w:val="00C8606B"/>
    <w:rsid w:val="00C86B91"/>
    <w:rsid w:val="00C8731F"/>
    <w:rsid w:val="00C90D0A"/>
    <w:rsid w:val="00C9158C"/>
    <w:rsid w:val="00C91752"/>
    <w:rsid w:val="00C91B61"/>
    <w:rsid w:val="00C942B5"/>
    <w:rsid w:val="00C94B2E"/>
    <w:rsid w:val="00C95299"/>
    <w:rsid w:val="00C95A87"/>
    <w:rsid w:val="00C95C8B"/>
    <w:rsid w:val="00CA0AC6"/>
    <w:rsid w:val="00CA11F0"/>
    <w:rsid w:val="00CA190A"/>
    <w:rsid w:val="00CA1BC7"/>
    <w:rsid w:val="00CA270A"/>
    <w:rsid w:val="00CA324F"/>
    <w:rsid w:val="00CA3B7E"/>
    <w:rsid w:val="00CA3C56"/>
    <w:rsid w:val="00CA6074"/>
    <w:rsid w:val="00CA65B3"/>
    <w:rsid w:val="00CA6E4B"/>
    <w:rsid w:val="00CB06B6"/>
    <w:rsid w:val="00CB1A50"/>
    <w:rsid w:val="00CB2AE3"/>
    <w:rsid w:val="00CB2C9E"/>
    <w:rsid w:val="00CB3092"/>
    <w:rsid w:val="00CB425D"/>
    <w:rsid w:val="00CC278D"/>
    <w:rsid w:val="00CC2F43"/>
    <w:rsid w:val="00CC2FE8"/>
    <w:rsid w:val="00CC3639"/>
    <w:rsid w:val="00CC4362"/>
    <w:rsid w:val="00CC4824"/>
    <w:rsid w:val="00CC4B11"/>
    <w:rsid w:val="00CC50E4"/>
    <w:rsid w:val="00CC5B79"/>
    <w:rsid w:val="00CC5C50"/>
    <w:rsid w:val="00CC604F"/>
    <w:rsid w:val="00CC768A"/>
    <w:rsid w:val="00CD0AF9"/>
    <w:rsid w:val="00CD2737"/>
    <w:rsid w:val="00CD40A2"/>
    <w:rsid w:val="00CD4A0C"/>
    <w:rsid w:val="00CD52E2"/>
    <w:rsid w:val="00CE025A"/>
    <w:rsid w:val="00CE15AD"/>
    <w:rsid w:val="00CE1941"/>
    <w:rsid w:val="00CE1C8B"/>
    <w:rsid w:val="00CE2DD7"/>
    <w:rsid w:val="00CE30BA"/>
    <w:rsid w:val="00CE3EFD"/>
    <w:rsid w:val="00CE45DC"/>
    <w:rsid w:val="00CE5B4A"/>
    <w:rsid w:val="00CE697E"/>
    <w:rsid w:val="00CE759C"/>
    <w:rsid w:val="00CF0D3E"/>
    <w:rsid w:val="00CF1F48"/>
    <w:rsid w:val="00CF28BB"/>
    <w:rsid w:val="00CF4CC4"/>
    <w:rsid w:val="00CF7026"/>
    <w:rsid w:val="00CF706F"/>
    <w:rsid w:val="00D005FF"/>
    <w:rsid w:val="00D00BA3"/>
    <w:rsid w:val="00D013D4"/>
    <w:rsid w:val="00D01B9C"/>
    <w:rsid w:val="00D01E73"/>
    <w:rsid w:val="00D028E3"/>
    <w:rsid w:val="00D042EC"/>
    <w:rsid w:val="00D05437"/>
    <w:rsid w:val="00D117C0"/>
    <w:rsid w:val="00D1687C"/>
    <w:rsid w:val="00D16BC4"/>
    <w:rsid w:val="00D179F6"/>
    <w:rsid w:val="00D200B5"/>
    <w:rsid w:val="00D2022D"/>
    <w:rsid w:val="00D207A5"/>
    <w:rsid w:val="00D21D5F"/>
    <w:rsid w:val="00D227D3"/>
    <w:rsid w:val="00D22D67"/>
    <w:rsid w:val="00D22DAD"/>
    <w:rsid w:val="00D23B3B"/>
    <w:rsid w:val="00D24965"/>
    <w:rsid w:val="00D24C3E"/>
    <w:rsid w:val="00D254E7"/>
    <w:rsid w:val="00D264E8"/>
    <w:rsid w:val="00D3313E"/>
    <w:rsid w:val="00D341AF"/>
    <w:rsid w:val="00D367D0"/>
    <w:rsid w:val="00D36D80"/>
    <w:rsid w:val="00D372E4"/>
    <w:rsid w:val="00D378E8"/>
    <w:rsid w:val="00D40827"/>
    <w:rsid w:val="00D409EB"/>
    <w:rsid w:val="00D41AA3"/>
    <w:rsid w:val="00D438A7"/>
    <w:rsid w:val="00D43985"/>
    <w:rsid w:val="00D43ABE"/>
    <w:rsid w:val="00D43AC6"/>
    <w:rsid w:val="00D45A1B"/>
    <w:rsid w:val="00D47216"/>
    <w:rsid w:val="00D47FC9"/>
    <w:rsid w:val="00D5399D"/>
    <w:rsid w:val="00D563D7"/>
    <w:rsid w:val="00D571BF"/>
    <w:rsid w:val="00D57E7A"/>
    <w:rsid w:val="00D61797"/>
    <w:rsid w:val="00D61C0B"/>
    <w:rsid w:val="00D61E6E"/>
    <w:rsid w:val="00D61EA1"/>
    <w:rsid w:val="00D624F8"/>
    <w:rsid w:val="00D64B67"/>
    <w:rsid w:val="00D65C3F"/>
    <w:rsid w:val="00D66D17"/>
    <w:rsid w:val="00D67C12"/>
    <w:rsid w:val="00D67E76"/>
    <w:rsid w:val="00D71459"/>
    <w:rsid w:val="00D72B2D"/>
    <w:rsid w:val="00D72F83"/>
    <w:rsid w:val="00D734E6"/>
    <w:rsid w:val="00D74714"/>
    <w:rsid w:val="00D74928"/>
    <w:rsid w:val="00D759F9"/>
    <w:rsid w:val="00D76110"/>
    <w:rsid w:val="00D83430"/>
    <w:rsid w:val="00D83955"/>
    <w:rsid w:val="00D8542F"/>
    <w:rsid w:val="00D8672F"/>
    <w:rsid w:val="00D91AAE"/>
    <w:rsid w:val="00D91C4D"/>
    <w:rsid w:val="00D95B03"/>
    <w:rsid w:val="00D96A1B"/>
    <w:rsid w:val="00DA00F3"/>
    <w:rsid w:val="00DA205A"/>
    <w:rsid w:val="00DA30C8"/>
    <w:rsid w:val="00DA32B3"/>
    <w:rsid w:val="00DA40A3"/>
    <w:rsid w:val="00DA5123"/>
    <w:rsid w:val="00DB2584"/>
    <w:rsid w:val="00DB28A0"/>
    <w:rsid w:val="00DB3E73"/>
    <w:rsid w:val="00DB5310"/>
    <w:rsid w:val="00DB6F94"/>
    <w:rsid w:val="00DB70D1"/>
    <w:rsid w:val="00DB726A"/>
    <w:rsid w:val="00DC000A"/>
    <w:rsid w:val="00DC0AF6"/>
    <w:rsid w:val="00DC0E74"/>
    <w:rsid w:val="00DC129C"/>
    <w:rsid w:val="00DC2785"/>
    <w:rsid w:val="00DC2E23"/>
    <w:rsid w:val="00DC3D28"/>
    <w:rsid w:val="00DC69C9"/>
    <w:rsid w:val="00DC7F7E"/>
    <w:rsid w:val="00DD1EA4"/>
    <w:rsid w:val="00DD2D65"/>
    <w:rsid w:val="00DD5723"/>
    <w:rsid w:val="00DD6DAF"/>
    <w:rsid w:val="00DD700A"/>
    <w:rsid w:val="00DE2A4E"/>
    <w:rsid w:val="00DE37D4"/>
    <w:rsid w:val="00DE38CD"/>
    <w:rsid w:val="00DE4E0A"/>
    <w:rsid w:val="00DE6634"/>
    <w:rsid w:val="00DE688F"/>
    <w:rsid w:val="00DE739B"/>
    <w:rsid w:val="00DE7537"/>
    <w:rsid w:val="00DE786E"/>
    <w:rsid w:val="00DE7BC3"/>
    <w:rsid w:val="00DF0212"/>
    <w:rsid w:val="00DF12E8"/>
    <w:rsid w:val="00DF21A0"/>
    <w:rsid w:val="00DF428C"/>
    <w:rsid w:val="00DF5B80"/>
    <w:rsid w:val="00DF6C4C"/>
    <w:rsid w:val="00E01FF3"/>
    <w:rsid w:val="00E022E1"/>
    <w:rsid w:val="00E053BB"/>
    <w:rsid w:val="00E0568B"/>
    <w:rsid w:val="00E065EE"/>
    <w:rsid w:val="00E06E00"/>
    <w:rsid w:val="00E07232"/>
    <w:rsid w:val="00E1257B"/>
    <w:rsid w:val="00E131CE"/>
    <w:rsid w:val="00E15377"/>
    <w:rsid w:val="00E156AD"/>
    <w:rsid w:val="00E166DE"/>
    <w:rsid w:val="00E17F6C"/>
    <w:rsid w:val="00E22B33"/>
    <w:rsid w:val="00E249E6"/>
    <w:rsid w:val="00E260D7"/>
    <w:rsid w:val="00E264E0"/>
    <w:rsid w:val="00E265FE"/>
    <w:rsid w:val="00E26A61"/>
    <w:rsid w:val="00E26CF5"/>
    <w:rsid w:val="00E27065"/>
    <w:rsid w:val="00E3070E"/>
    <w:rsid w:val="00E30C2B"/>
    <w:rsid w:val="00E33144"/>
    <w:rsid w:val="00E36E9F"/>
    <w:rsid w:val="00E46714"/>
    <w:rsid w:val="00E47011"/>
    <w:rsid w:val="00E47B97"/>
    <w:rsid w:val="00E51B85"/>
    <w:rsid w:val="00E52812"/>
    <w:rsid w:val="00E5473F"/>
    <w:rsid w:val="00E55096"/>
    <w:rsid w:val="00E56457"/>
    <w:rsid w:val="00E56FE8"/>
    <w:rsid w:val="00E61693"/>
    <w:rsid w:val="00E62982"/>
    <w:rsid w:val="00E639B2"/>
    <w:rsid w:val="00E648B8"/>
    <w:rsid w:val="00E669A4"/>
    <w:rsid w:val="00E70415"/>
    <w:rsid w:val="00E71D42"/>
    <w:rsid w:val="00E72A73"/>
    <w:rsid w:val="00E76694"/>
    <w:rsid w:val="00E80C3C"/>
    <w:rsid w:val="00E82FD0"/>
    <w:rsid w:val="00E832AA"/>
    <w:rsid w:val="00E86C5A"/>
    <w:rsid w:val="00E86C77"/>
    <w:rsid w:val="00E87C53"/>
    <w:rsid w:val="00E91390"/>
    <w:rsid w:val="00E91681"/>
    <w:rsid w:val="00E92EBE"/>
    <w:rsid w:val="00E96FE8"/>
    <w:rsid w:val="00E97539"/>
    <w:rsid w:val="00E97ECA"/>
    <w:rsid w:val="00EA2DA8"/>
    <w:rsid w:val="00EA4291"/>
    <w:rsid w:val="00EA4511"/>
    <w:rsid w:val="00EA507D"/>
    <w:rsid w:val="00EA5C90"/>
    <w:rsid w:val="00EA7645"/>
    <w:rsid w:val="00EB1506"/>
    <w:rsid w:val="00EB1629"/>
    <w:rsid w:val="00EB1F20"/>
    <w:rsid w:val="00EB33D3"/>
    <w:rsid w:val="00EB72A4"/>
    <w:rsid w:val="00EB7FC7"/>
    <w:rsid w:val="00EC0FDC"/>
    <w:rsid w:val="00EC2AF5"/>
    <w:rsid w:val="00EC52B3"/>
    <w:rsid w:val="00EC53B1"/>
    <w:rsid w:val="00EC724D"/>
    <w:rsid w:val="00EC7F04"/>
    <w:rsid w:val="00EC7F54"/>
    <w:rsid w:val="00ED0FC3"/>
    <w:rsid w:val="00ED12E6"/>
    <w:rsid w:val="00ED161A"/>
    <w:rsid w:val="00EE0426"/>
    <w:rsid w:val="00EE054A"/>
    <w:rsid w:val="00EE0D47"/>
    <w:rsid w:val="00EE0ECC"/>
    <w:rsid w:val="00EE102C"/>
    <w:rsid w:val="00EE172E"/>
    <w:rsid w:val="00EE2035"/>
    <w:rsid w:val="00EE2177"/>
    <w:rsid w:val="00EE281B"/>
    <w:rsid w:val="00EE2930"/>
    <w:rsid w:val="00EE2C26"/>
    <w:rsid w:val="00EE2C81"/>
    <w:rsid w:val="00EE6081"/>
    <w:rsid w:val="00EF0DA7"/>
    <w:rsid w:val="00EF1EBD"/>
    <w:rsid w:val="00EF2FEA"/>
    <w:rsid w:val="00EF4E23"/>
    <w:rsid w:val="00EF4E3B"/>
    <w:rsid w:val="00EF536A"/>
    <w:rsid w:val="00EF6C71"/>
    <w:rsid w:val="00EF7F3C"/>
    <w:rsid w:val="00F00F82"/>
    <w:rsid w:val="00F0135B"/>
    <w:rsid w:val="00F032CC"/>
    <w:rsid w:val="00F047FD"/>
    <w:rsid w:val="00F04F92"/>
    <w:rsid w:val="00F074A7"/>
    <w:rsid w:val="00F10475"/>
    <w:rsid w:val="00F11EBA"/>
    <w:rsid w:val="00F122D7"/>
    <w:rsid w:val="00F12DB0"/>
    <w:rsid w:val="00F13BE4"/>
    <w:rsid w:val="00F14781"/>
    <w:rsid w:val="00F1624D"/>
    <w:rsid w:val="00F16D3B"/>
    <w:rsid w:val="00F17A6F"/>
    <w:rsid w:val="00F20D5C"/>
    <w:rsid w:val="00F214B2"/>
    <w:rsid w:val="00F218C1"/>
    <w:rsid w:val="00F23A3A"/>
    <w:rsid w:val="00F23E7E"/>
    <w:rsid w:val="00F24888"/>
    <w:rsid w:val="00F2555D"/>
    <w:rsid w:val="00F25E8A"/>
    <w:rsid w:val="00F269D3"/>
    <w:rsid w:val="00F27688"/>
    <w:rsid w:val="00F32A58"/>
    <w:rsid w:val="00F330FA"/>
    <w:rsid w:val="00F33D68"/>
    <w:rsid w:val="00F342A4"/>
    <w:rsid w:val="00F36137"/>
    <w:rsid w:val="00F3639E"/>
    <w:rsid w:val="00F36731"/>
    <w:rsid w:val="00F3790D"/>
    <w:rsid w:val="00F379EF"/>
    <w:rsid w:val="00F40060"/>
    <w:rsid w:val="00F40164"/>
    <w:rsid w:val="00F42F6E"/>
    <w:rsid w:val="00F434E1"/>
    <w:rsid w:val="00F446F9"/>
    <w:rsid w:val="00F457D2"/>
    <w:rsid w:val="00F46BB4"/>
    <w:rsid w:val="00F47977"/>
    <w:rsid w:val="00F50071"/>
    <w:rsid w:val="00F5033E"/>
    <w:rsid w:val="00F509F1"/>
    <w:rsid w:val="00F516C6"/>
    <w:rsid w:val="00F51E10"/>
    <w:rsid w:val="00F51F90"/>
    <w:rsid w:val="00F56AFC"/>
    <w:rsid w:val="00F57671"/>
    <w:rsid w:val="00F611D2"/>
    <w:rsid w:val="00F6291F"/>
    <w:rsid w:val="00F6476F"/>
    <w:rsid w:val="00F67692"/>
    <w:rsid w:val="00F67A73"/>
    <w:rsid w:val="00F70115"/>
    <w:rsid w:val="00F709BD"/>
    <w:rsid w:val="00F72758"/>
    <w:rsid w:val="00F737AC"/>
    <w:rsid w:val="00F742E5"/>
    <w:rsid w:val="00F74A89"/>
    <w:rsid w:val="00F75278"/>
    <w:rsid w:val="00F765D8"/>
    <w:rsid w:val="00F77164"/>
    <w:rsid w:val="00F81BAA"/>
    <w:rsid w:val="00F81BF3"/>
    <w:rsid w:val="00F8232F"/>
    <w:rsid w:val="00F8334A"/>
    <w:rsid w:val="00F84399"/>
    <w:rsid w:val="00F872E8"/>
    <w:rsid w:val="00F87D7F"/>
    <w:rsid w:val="00F87DC5"/>
    <w:rsid w:val="00F9185D"/>
    <w:rsid w:val="00F91EEB"/>
    <w:rsid w:val="00F9333D"/>
    <w:rsid w:val="00F94C26"/>
    <w:rsid w:val="00F94D3D"/>
    <w:rsid w:val="00F970B2"/>
    <w:rsid w:val="00FA0C22"/>
    <w:rsid w:val="00FA0CE9"/>
    <w:rsid w:val="00FA0D45"/>
    <w:rsid w:val="00FA1BFC"/>
    <w:rsid w:val="00FA33B2"/>
    <w:rsid w:val="00FA3CB0"/>
    <w:rsid w:val="00FA49D4"/>
    <w:rsid w:val="00FA65A0"/>
    <w:rsid w:val="00FA76C8"/>
    <w:rsid w:val="00FA7D29"/>
    <w:rsid w:val="00FA7F6D"/>
    <w:rsid w:val="00FB0924"/>
    <w:rsid w:val="00FB195A"/>
    <w:rsid w:val="00FB1CD7"/>
    <w:rsid w:val="00FB2960"/>
    <w:rsid w:val="00FB34D1"/>
    <w:rsid w:val="00FB5110"/>
    <w:rsid w:val="00FB6264"/>
    <w:rsid w:val="00FB640F"/>
    <w:rsid w:val="00FB6C8B"/>
    <w:rsid w:val="00FC39D3"/>
    <w:rsid w:val="00FC5231"/>
    <w:rsid w:val="00FC604A"/>
    <w:rsid w:val="00FC71F6"/>
    <w:rsid w:val="00FD13CB"/>
    <w:rsid w:val="00FD1E6E"/>
    <w:rsid w:val="00FD22F9"/>
    <w:rsid w:val="00FD3080"/>
    <w:rsid w:val="00FD37F8"/>
    <w:rsid w:val="00FD3E62"/>
    <w:rsid w:val="00FD41A5"/>
    <w:rsid w:val="00FD4DA5"/>
    <w:rsid w:val="00FD54D5"/>
    <w:rsid w:val="00FD5820"/>
    <w:rsid w:val="00FD5A19"/>
    <w:rsid w:val="00FD62FC"/>
    <w:rsid w:val="00FD7258"/>
    <w:rsid w:val="00FD7F79"/>
    <w:rsid w:val="00FE016D"/>
    <w:rsid w:val="00FE1097"/>
    <w:rsid w:val="00FE195C"/>
    <w:rsid w:val="00FE2328"/>
    <w:rsid w:val="00FE2AA2"/>
    <w:rsid w:val="00FE2D50"/>
    <w:rsid w:val="00FE4620"/>
    <w:rsid w:val="00FE4A7D"/>
    <w:rsid w:val="00FE4B49"/>
    <w:rsid w:val="00FE4CC5"/>
    <w:rsid w:val="00FE5E31"/>
    <w:rsid w:val="00FE6BFF"/>
    <w:rsid w:val="00FE72FF"/>
    <w:rsid w:val="00FF04B2"/>
    <w:rsid w:val="00FF0751"/>
    <w:rsid w:val="00FF1E15"/>
    <w:rsid w:val="00FF2269"/>
    <w:rsid w:val="00FF2424"/>
    <w:rsid w:val="00FF2B7C"/>
    <w:rsid w:val="00FF3451"/>
    <w:rsid w:val="00FF5240"/>
    <w:rsid w:val="00FF5368"/>
    <w:rsid w:val="00FF7B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D37D"/>
  <w15:docId w15:val="{6F3CA197-4E75-44B4-8CF8-744B2661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C90"/>
    <w:rPr>
      <w:rFonts w:ascii="Calibri" w:eastAsia="Calibri" w:hAnsi="Calibri" w:cs="Times New Roman"/>
    </w:rPr>
  </w:style>
  <w:style w:type="paragraph" w:styleId="Ttulo1">
    <w:name w:val="heading 1"/>
    <w:basedOn w:val="Normal"/>
    <w:next w:val="Normal"/>
    <w:link w:val="Ttulo1Char"/>
    <w:uiPriority w:val="99"/>
    <w:qFormat/>
    <w:rsid w:val="00EA5C90"/>
    <w:pPr>
      <w:keepNext/>
      <w:spacing w:after="0" w:line="240" w:lineRule="auto"/>
      <w:jc w:val="center"/>
      <w:outlineLvl w:val="0"/>
    </w:pPr>
    <w:rPr>
      <w:rFonts w:ascii="Times New Roman" w:eastAsia="Times New Roman" w:hAnsi="Times New Roman"/>
      <w:b/>
      <w:i/>
      <w:sz w:val="24"/>
      <w:szCs w:val="20"/>
    </w:rPr>
  </w:style>
  <w:style w:type="paragraph" w:styleId="Ttulo2">
    <w:name w:val="heading 2"/>
    <w:basedOn w:val="Normal"/>
    <w:next w:val="Normal"/>
    <w:link w:val="Ttulo2Char"/>
    <w:uiPriority w:val="99"/>
    <w:unhideWhenUsed/>
    <w:qFormat/>
    <w:rsid w:val="00EA5C90"/>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qFormat/>
    <w:rsid w:val="00EA5C90"/>
    <w:pPr>
      <w:keepNext/>
      <w:spacing w:after="0" w:line="240" w:lineRule="auto"/>
      <w:jc w:val="center"/>
      <w:outlineLvl w:val="2"/>
    </w:pPr>
    <w:rPr>
      <w:rFonts w:ascii="Times New Roman" w:eastAsia="Times New Roman" w:hAnsi="Times New Roman"/>
      <w:b/>
      <w:snapToGrid w:val="0"/>
      <w:color w:val="000000"/>
      <w:sz w:val="20"/>
      <w:szCs w:val="20"/>
    </w:rPr>
  </w:style>
  <w:style w:type="paragraph" w:styleId="Ttulo4">
    <w:name w:val="heading 4"/>
    <w:basedOn w:val="Normal"/>
    <w:next w:val="Normal"/>
    <w:link w:val="Ttulo4Char"/>
    <w:qFormat/>
    <w:rsid w:val="00EA5C90"/>
    <w:pPr>
      <w:keepNext/>
      <w:spacing w:after="0" w:line="240" w:lineRule="auto"/>
      <w:jc w:val="center"/>
      <w:outlineLvl w:val="3"/>
    </w:pPr>
    <w:rPr>
      <w:rFonts w:ascii="Times New Roman" w:eastAsia="Times New Roman" w:hAnsi="Times New Roman"/>
      <w:sz w:val="28"/>
      <w:szCs w:val="20"/>
    </w:rPr>
  </w:style>
  <w:style w:type="paragraph" w:styleId="Ttulo5">
    <w:name w:val="heading 5"/>
    <w:basedOn w:val="Normal"/>
    <w:next w:val="Normal"/>
    <w:link w:val="Ttulo5Char"/>
    <w:qFormat/>
    <w:rsid w:val="00EA5C90"/>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link w:val="Ttulo6Char"/>
    <w:qFormat/>
    <w:rsid w:val="00EA5C90"/>
    <w:pPr>
      <w:keepNext/>
      <w:spacing w:after="0" w:line="240" w:lineRule="auto"/>
      <w:ind w:left="2836" w:firstLine="709"/>
      <w:outlineLvl w:val="5"/>
    </w:pPr>
    <w:rPr>
      <w:rFonts w:ascii="Times New Roman" w:eastAsia="Times New Roman" w:hAnsi="Times New Roman"/>
      <w:b/>
      <w:sz w:val="24"/>
      <w:szCs w:val="20"/>
    </w:rPr>
  </w:style>
  <w:style w:type="paragraph" w:styleId="Ttulo7">
    <w:name w:val="heading 7"/>
    <w:basedOn w:val="Normal"/>
    <w:next w:val="Normal"/>
    <w:link w:val="Ttulo7Char"/>
    <w:uiPriority w:val="99"/>
    <w:qFormat/>
    <w:rsid w:val="00EA5C90"/>
    <w:pPr>
      <w:spacing w:before="240" w:after="60" w:line="240" w:lineRule="auto"/>
      <w:outlineLvl w:val="6"/>
    </w:pPr>
    <w:rPr>
      <w:rFonts w:ascii="Times New Roman" w:eastAsia="Times New Roman" w:hAnsi="Times New Roman"/>
      <w:sz w:val="24"/>
      <w:szCs w:val="24"/>
    </w:rPr>
  </w:style>
  <w:style w:type="paragraph" w:styleId="Ttulo8">
    <w:name w:val="heading 8"/>
    <w:basedOn w:val="Normal"/>
    <w:next w:val="Normal"/>
    <w:link w:val="Ttulo8Char"/>
    <w:uiPriority w:val="99"/>
    <w:qFormat/>
    <w:rsid w:val="00EA5C90"/>
    <w:pPr>
      <w:spacing w:before="240" w:after="60" w:line="240" w:lineRule="auto"/>
      <w:outlineLvl w:val="7"/>
    </w:pPr>
    <w:rPr>
      <w:rFonts w:ascii="Times New Roman" w:eastAsia="Times New Roman" w:hAnsi="Times New Roman"/>
      <w:i/>
      <w:iCs/>
      <w:sz w:val="24"/>
      <w:szCs w:val="24"/>
    </w:rPr>
  </w:style>
  <w:style w:type="paragraph" w:styleId="Ttulo9">
    <w:name w:val="heading 9"/>
    <w:basedOn w:val="Normal"/>
    <w:next w:val="Normal"/>
    <w:link w:val="Ttulo9Char"/>
    <w:uiPriority w:val="99"/>
    <w:qFormat/>
    <w:rsid w:val="00EA5C90"/>
    <w:pPr>
      <w:spacing w:before="240" w:after="60" w:line="240" w:lineRule="auto"/>
      <w:outlineLvl w:val="8"/>
    </w:pPr>
    <w:rPr>
      <w:rFonts w:ascii="Arial" w:eastAsia="Times New Roman"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86A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6AA2"/>
    <w:rPr>
      <w:rFonts w:ascii="Tahoma" w:hAnsi="Tahoma" w:cs="Tahoma"/>
      <w:sz w:val="16"/>
      <w:szCs w:val="16"/>
    </w:rPr>
  </w:style>
  <w:style w:type="paragraph" w:styleId="Cabealho">
    <w:name w:val="header"/>
    <w:aliases w:val="Cabeçalho1,encabezado,hd,he,Cabeçalho superior"/>
    <w:basedOn w:val="Normal"/>
    <w:link w:val="CabealhoChar"/>
    <w:uiPriority w:val="99"/>
    <w:unhideWhenUsed/>
    <w:rsid w:val="00386AA2"/>
    <w:pPr>
      <w:tabs>
        <w:tab w:val="center" w:pos="4252"/>
        <w:tab w:val="right" w:pos="8504"/>
      </w:tabs>
      <w:spacing w:after="0" w:line="240" w:lineRule="auto"/>
    </w:pPr>
  </w:style>
  <w:style w:type="character" w:customStyle="1" w:styleId="CabealhoChar">
    <w:name w:val="Cabeçalho Char"/>
    <w:aliases w:val="Cabeçalho1 Char,encabezado Char,hd Char,he Char,Cabeçalho superior Char"/>
    <w:basedOn w:val="Fontepargpadro"/>
    <w:link w:val="Cabealho"/>
    <w:uiPriority w:val="99"/>
    <w:rsid w:val="00386AA2"/>
  </w:style>
  <w:style w:type="paragraph" w:styleId="Rodap">
    <w:name w:val="footer"/>
    <w:basedOn w:val="Normal"/>
    <w:link w:val="RodapChar"/>
    <w:uiPriority w:val="99"/>
    <w:unhideWhenUsed/>
    <w:rsid w:val="00386AA2"/>
    <w:pPr>
      <w:tabs>
        <w:tab w:val="center" w:pos="4252"/>
        <w:tab w:val="right" w:pos="8504"/>
      </w:tabs>
      <w:spacing w:after="0" w:line="240" w:lineRule="auto"/>
    </w:pPr>
  </w:style>
  <w:style w:type="character" w:customStyle="1" w:styleId="RodapChar">
    <w:name w:val="Rodapé Char"/>
    <w:basedOn w:val="Fontepargpadro"/>
    <w:link w:val="Rodap"/>
    <w:uiPriority w:val="99"/>
    <w:rsid w:val="00386AA2"/>
  </w:style>
  <w:style w:type="character" w:styleId="Hyperlink">
    <w:name w:val="Hyperlink"/>
    <w:basedOn w:val="Fontepargpadro"/>
    <w:uiPriority w:val="99"/>
    <w:unhideWhenUsed/>
    <w:rsid w:val="00386AA2"/>
    <w:rPr>
      <w:color w:val="0000FF"/>
      <w:u w:val="single"/>
    </w:rPr>
  </w:style>
  <w:style w:type="character" w:customStyle="1" w:styleId="Ttulo1Char">
    <w:name w:val="Título 1 Char"/>
    <w:basedOn w:val="Fontepargpadro"/>
    <w:link w:val="Ttulo1"/>
    <w:uiPriority w:val="99"/>
    <w:rsid w:val="00EA5C90"/>
    <w:rPr>
      <w:rFonts w:ascii="Times New Roman" w:eastAsia="Times New Roman" w:hAnsi="Times New Roman" w:cs="Times New Roman"/>
      <w:b/>
      <w:i/>
      <w:sz w:val="24"/>
      <w:szCs w:val="20"/>
    </w:rPr>
  </w:style>
  <w:style w:type="character" w:customStyle="1" w:styleId="Ttulo2Char">
    <w:name w:val="Título 2 Char"/>
    <w:basedOn w:val="Fontepargpadro"/>
    <w:link w:val="Ttulo2"/>
    <w:uiPriority w:val="99"/>
    <w:rsid w:val="00EA5C90"/>
    <w:rPr>
      <w:rFonts w:ascii="Cambria" w:eastAsia="Times New Roman" w:hAnsi="Cambria" w:cs="Times New Roman"/>
      <w:b/>
      <w:bCs/>
      <w:i/>
      <w:iCs/>
      <w:sz w:val="28"/>
      <w:szCs w:val="28"/>
    </w:rPr>
  </w:style>
  <w:style w:type="character" w:customStyle="1" w:styleId="Ttulo3Char">
    <w:name w:val="Título 3 Char"/>
    <w:basedOn w:val="Fontepargpadro"/>
    <w:link w:val="Ttulo3"/>
    <w:rsid w:val="00EA5C90"/>
    <w:rPr>
      <w:rFonts w:ascii="Times New Roman" w:eastAsia="Times New Roman" w:hAnsi="Times New Roman" w:cs="Times New Roman"/>
      <w:b/>
      <w:snapToGrid w:val="0"/>
      <w:color w:val="000000"/>
      <w:sz w:val="20"/>
      <w:szCs w:val="20"/>
    </w:rPr>
  </w:style>
  <w:style w:type="character" w:customStyle="1" w:styleId="Ttulo4Char">
    <w:name w:val="Título 4 Char"/>
    <w:basedOn w:val="Fontepargpadro"/>
    <w:link w:val="Ttulo4"/>
    <w:rsid w:val="00EA5C90"/>
    <w:rPr>
      <w:rFonts w:ascii="Times New Roman" w:eastAsia="Times New Roman" w:hAnsi="Times New Roman" w:cs="Times New Roman"/>
      <w:sz w:val="28"/>
      <w:szCs w:val="20"/>
    </w:rPr>
  </w:style>
  <w:style w:type="character" w:customStyle="1" w:styleId="Ttulo5Char">
    <w:name w:val="Título 5 Char"/>
    <w:basedOn w:val="Fontepargpadro"/>
    <w:link w:val="Ttulo5"/>
    <w:rsid w:val="00EA5C90"/>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EA5C90"/>
    <w:rPr>
      <w:rFonts w:ascii="Times New Roman" w:eastAsia="Times New Roman" w:hAnsi="Times New Roman" w:cs="Times New Roman"/>
      <w:b/>
      <w:sz w:val="24"/>
      <w:szCs w:val="20"/>
    </w:rPr>
  </w:style>
  <w:style w:type="character" w:customStyle="1" w:styleId="Ttulo7Char">
    <w:name w:val="Título 7 Char"/>
    <w:basedOn w:val="Fontepargpadro"/>
    <w:link w:val="Ttulo7"/>
    <w:uiPriority w:val="99"/>
    <w:rsid w:val="00EA5C90"/>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9"/>
    <w:rsid w:val="00EA5C90"/>
    <w:rPr>
      <w:rFonts w:ascii="Times New Roman" w:eastAsia="Times New Roman" w:hAnsi="Times New Roman" w:cs="Times New Roman"/>
      <w:i/>
      <w:iCs/>
      <w:sz w:val="24"/>
      <w:szCs w:val="24"/>
    </w:rPr>
  </w:style>
  <w:style w:type="character" w:customStyle="1" w:styleId="Ttulo9Char">
    <w:name w:val="Título 9 Char"/>
    <w:basedOn w:val="Fontepargpadro"/>
    <w:link w:val="Ttulo9"/>
    <w:uiPriority w:val="99"/>
    <w:rsid w:val="00EA5C90"/>
    <w:rPr>
      <w:rFonts w:ascii="Arial" w:eastAsia="Times New Roman" w:hAnsi="Arial" w:cs="Times New Roman"/>
    </w:rPr>
  </w:style>
  <w:style w:type="paragraph" w:styleId="PargrafodaLista">
    <w:name w:val="List Paragraph"/>
    <w:aliases w:val="Corpo Texto,Normal com bullets,DOCs_Paragrafo-1,Tópico1"/>
    <w:basedOn w:val="Normal"/>
    <w:link w:val="PargrafodaListaChar"/>
    <w:uiPriority w:val="1"/>
    <w:qFormat/>
    <w:rsid w:val="00EA5C90"/>
    <w:pPr>
      <w:ind w:left="720"/>
      <w:contextualSpacing/>
    </w:pPr>
  </w:style>
  <w:style w:type="paragraph" w:styleId="SemEspaamento">
    <w:name w:val="No Spacing"/>
    <w:link w:val="SemEspaamentoChar"/>
    <w:uiPriority w:val="1"/>
    <w:qFormat/>
    <w:rsid w:val="00EA5C90"/>
    <w:pPr>
      <w:spacing w:after="0" w:line="240" w:lineRule="auto"/>
    </w:pPr>
    <w:rPr>
      <w:rFonts w:ascii="Calibri" w:eastAsia="Calibri" w:hAnsi="Calibri" w:cs="Times New Roman"/>
    </w:rPr>
  </w:style>
  <w:style w:type="paragraph" w:customStyle="1" w:styleId="Default">
    <w:name w:val="Default"/>
    <w:rsid w:val="00EA5C90"/>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EA5C9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EA5C90"/>
    <w:pPr>
      <w:spacing w:after="0" w:line="240" w:lineRule="auto"/>
      <w:jc w:val="both"/>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rsid w:val="00EA5C90"/>
    <w:rPr>
      <w:rFonts w:ascii="Times New Roman" w:eastAsia="Times New Roman" w:hAnsi="Times New Roman" w:cs="Times New Roman"/>
      <w:sz w:val="24"/>
      <w:szCs w:val="20"/>
      <w:lang w:eastAsia="pt-BR"/>
    </w:rPr>
  </w:style>
  <w:style w:type="table" w:styleId="Tabelacomgrade">
    <w:name w:val="Table Grid"/>
    <w:basedOn w:val="Tabelanormal"/>
    <w:uiPriority w:val="59"/>
    <w:rsid w:val="00EA5C90"/>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EA5C90"/>
    <w:pPr>
      <w:spacing w:after="0" w:line="240" w:lineRule="auto"/>
      <w:jc w:val="center"/>
    </w:pPr>
    <w:rPr>
      <w:rFonts w:ascii="Times New Roman" w:eastAsia="Times New Roman" w:hAnsi="Times New Roman"/>
      <w:sz w:val="32"/>
      <w:szCs w:val="20"/>
    </w:rPr>
  </w:style>
  <w:style w:type="character" w:customStyle="1" w:styleId="TtuloChar">
    <w:name w:val="Título Char"/>
    <w:basedOn w:val="Fontepargpadro"/>
    <w:link w:val="Ttulo"/>
    <w:rsid w:val="00EA5C90"/>
    <w:rPr>
      <w:rFonts w:ascii="Times New Roman" w:eastAsia="Times New Roman" w:hAnsi="Times New Roman" w:cs="Times New Roman"/>
      <w:sz w:val="32"/>
      <w:szCs w:val="20"/>
    </w:rPr>
  </w:style>
  <w:style w:type="paragraph" w:styleId="Corpodetexto">
    <w:name w:val="Body Text"/>
    <w:basedOn w:val="Normal"/>
    <w:link w:val="CorpodetextoChar1"/>
    <w:qFormat/>
    <w:rsid w:val="00EA5C90"/>
    <w:pPr>
      <w:spacing w:after="0" w:line="240" w:lineRule="auto"/>
      <w:jc w:val="both"/>
    </w:pPr>
    <w:rPr>
      <w:rFonts w:ascii="Times New Roman" w:eastAsia="Times New Roman" w:hAnsi="Times New Roman"/>
      <w:sz w:val="24"/>
      <w:szCs w:val="20"/>
    </w:rPr>
  </w:style>
  <w:style w:type="character" w:customStyle="1" w:styleId="CorpodetextoChar">
    <w:name w:val="Corpo de texto Char"/>
    <w:basedOn w:val="Fontepargpadro"/>
    <w:rsid w:val="00EA5C90"/>
    <w:rPr>
      <w:rFonts w:ascii="Calibri" w:eastAsia="Calibri" w:hAnsi="Calibri" w:cs="Times New Roman"/>
    </w:rPr>
  </w:style>
  <w:style w:type="character" w:customStyle="1" w:styleId="CorpodetextoChar1">
    <w:name w:val="Corpo de texto Char1"/>
    <w:link w:val="Corpodetexto"/>
    <w:rsid w:val="00EA5C90"/>
    <w:rPr>
      <w:rFonts w:ascii="Times New Roman" w:eastAsia="Times New Roman" w:hAnsi="Times New Roman" w:cs="Times New Roman"/>
      <w:sz w:val="24"/>
      <w:szCs w:val="20"/>
    </w:rPr>
  </w:style>
  <w:style w:type="paragraph" w:styleId="Corpodetexto2">
    <w:name w:val="Body Text 2"/>
    <w:basedOn w:val="Normal"/>
    <w:link w:val="Corpodetexto2Char"/>
    <w:rsid w:val="00EA5C90"/>
    <w:pPr>
      <w:spacing w:after="0" w:line="240" w:lineRule="auto"/>
      <w:jc w:val="both"/>
    </w:pPr>
    <w:rPr>
      <w:rFonts w:ascii="Times New Roman" w:eastAsia="Times New Roman" w:hAnsi="Times New Roman"/>
      <w:sz w:val="24"/>
      <w:szCs w:val="20"/>
    </w:rPr>
  </w:style>
  <w:style w:type="character" w:customStyle="1" w:styleId="Corpodetexto2Char">
    <w:name w:val="Corpo de texto 2 Char"/>
    <w:basedOn w:val="Fontepargpadro"/>
    <w:link w:val="Corpodetexto2"/>
    <w:rsid w:val="00EA5C90"/>
    <w:rPr>
      <w:rFonts w:ascii="Times New Roman" w:eastAsia="Times New Roman" w:hAnsi="Times New Roman" w:cs="Times New Roman"/>
      <w:sz w:val="24"/>
      <w:szCs w:val="20"/>
    </w:rPr>
  </w:style>
  <w:style w:type="paragraph" w:styleId="Recuodecorpodetexto3">
    <w:name w:val="Body Text Indent 3"/>
    <w:basedOn w:val="Normal"/>
    <w:link w:val="Recuodecorpodetexto3Char"/>
    <w:uiPriority w:val="99"/>
    <w:rsid w:val="00EA5C90"/>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EA5C90"/>
    <w:rPr>
      <w:rFonts w:ascii="Times New Roman" w:eastAsia="Times New Roman" w:hAnsi="Times New Roman" w:cs="Times New Roman"/>
      <w:sz w:val="16"/>
      <w:szCs w:val="16"/>
    </w:rPr>
  </w:style>
  <w:style w:type="paragraph" w:styleId="Recuodecorpodetexto2">
    <w:name w:val="Body Text Indent 2"/>
    <w:basedOn w:val="Normal"/>
    <w:link w:val="Recuodecorpodetexto2Char"/>
    <w:uiPriority w:val="99"/>
    <w:rsid w:val="00EA5C90"/>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EA5C90"/>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EA5C90"/>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basedOn w:val="Fontepargpadro"/>
    <w:link w:val="Subttulo"/>
    <w:rsid w:val="00EA5C90"/>
    <w:rPr>
      <w:rFonts w:ascii="Times New Roman" w:eastAsia="Times New Roman" w:hAnsi="Times New Roman" w:cs="Times New Roman"/>
      <w:b/>
      <w:sz w:val="24"/>
      <w:szCs w:val="20"/>
      <w:lang w:eastAsia="pt-BR"/>
    </w:rPr>
  </w:style>
  <w:style w:type="paragraph" w:styleId="TextosemFormatao">
    <w:name w:val="Plain Text"/>
    <w:aliases w:val=" Char Char Char, Char,Char,Char Char Char"/>
    <w:basedOn w:val="Normal"/>
    <w:link w:val="TextosemFormataoChar"/>
    <w:rsid w:val="00EA5C90"/>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aliases w:val=" Char Char Char Char, Char Char,Char Char,Char Char Char Char"/>
    <w:basedOn w:val="Fontepargpadro"/>
    <w:link w:val="TextosemFormatao"/>
    <w:rsid w:val="00EA5C90"/>
    <w:rPr>
      <w:rFonts w:ascii="Courier New" w:eastAsia="Times New Roman" w:hAnsi="Courier New" w:cs="Times New Roman"/>
      <w:sz w:val="20"/>
      <w:szCs w:val="20"/>
      <w:lang w:eastAsia="pt-BR"/>
    </w:rPr>
  </w:style>
  <w:style w:type="paragraph" w:styleId="Recuodecorpodetexto">
    <w:name w:val="Body Text Indent"/>
    <w:basedOn w:val="Normal"/>
    <w:link w:val="RecuodecorpodetextoChar"/>
    <w:rsid w:val="00EA5C90"/>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EA5C90"/>
    <w:rPr>
      <w:rFonts w:ascii="Times New Roman" w:eastAsia="Times New Roman" w:hAnsi="Times New Roman" w:cs="Times New Roman"/>
      <w:sz w:val="20"/>
      <w:szCs w:val="20"/>
      <w:lang w:eastAsia="pt-BR"/>
    </w:rPr>
  </w:style>
  <w:style w:type="paragraph" w:styleId="Commarcadores">
    <w:name w:val="List Bullet"/>
    <w:basedOn w:val="Normal"/>
    <w:autoRedefine/>
    <w:uiPriority w:val="99"/>
    <w:rsid w:val="00EA5C90"/>
    <w:pPr>
      <w:tabs>
        <w:tab w:val="num" w:pos="720"/>
      </w:tabs>
      <w:spacing w:after="0" w:line="240" w:lineRule="auto"/>
      <w:ind w:left="720" w:hanging="360"/>
    </w:pPr>
    <w:rPr>
      <w:rFonts w:ascii="Times New Roman" w:eastAsia="Times New Roman" w:hAnsi="Times New Roman"/>
      <w:sz w:val="20"/>
      <w:szCs w:val="20"/>
      <w:lang w:eastAsia="pt-BR"/>
    </w:rPr>
  </w:style>
  <w:style w:type="paragraph" w:customStyle="1" w:styleId="TextosemFormatao1">
    <w:name w:val="Texto sem Formatação1"/>
    <w:basedOn w:val="Normal"/>
    <w:rsid w:val="00EA5C90"/>
    <w:pPr>
      <w:spacing w:after="0" w:line="240" w:lineRule="auto"/>
    </w:pPr>
    <w:rPr>
      <w:rFonts w:ascii="Courier New" w:eastAsia="Times New Roman" w:hAnsi="Courier New"/>
      <w:sz w:val="20"/>
      <w:szCs w:val="20"/>
      <w:lang w:eastAsia="ar-SA"/>
    </w:rPr>
  </w:style>
  <w:style w:type="character" w:styleId="Forte">
    <w:name w:val="Strong"/>
    <w:uiPriority w:val="22"/>
    <w:qFormat/>
    <w:rsid w:val="00EA5C90"/>
    <w:rPr>
      <w:b/>
      <w:bCs/>
    </w:rPr>
  </w:style>
  <w:style w:type="paragraph" w:customStyle="1" w:styleId="Textosimples">
    <w:name w:val="Texto simples"/>
    <w:basedOn w:val="Normal"/>
    <w:rsid w:val="00EA5C90"/>
    <w:pPr>
      <w:spacing w:after="0" w:line="240" w:lineRule="auto"/>
    </w:pPr>
    <w:rPr>
      <w:rFonts w:ascii="Courier New" w:eastAsia="Times New Roman" w:hAnsi="Courier New"/>
      <w:sz w:val="20"/>
      <w:szCs w:val="20"/>
      <w:lang w:eastAsia="ar-SA"/>
    </w:rPr>
  </w:style>
  <w:style w:type="character" w:customStyle="1" w:styleId="CharChar1">
    <w:name w:val="Char Char1"/>
    <w:aliases w:val=" Char Char Char Char2, Char Char Char1, Char Char1"/>
    <w:rsid w:val="00EA5C90"/>
    <w:rPr>
      <w:rFonts w:ascii="Courier New" w:hAnsi="Courier New"/>
      <w:lang w:val="pt-BR" w:eastAsia="pt-BR" w:bidi="ar-SA"/>
    </w:rPr>
  </w:style>
  <w:style w:type="paragraph" w:customStyle="1" w:styleId="p0">
    <w:name w:val="p0"/>
    <w:basedOn w:val="Normal"/>
    <w:uiPriority w:val="99"/>
    <w:rsid w:val="00EA5C90"/>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character" w:customStyle="1" w:styleId="arialpreto121">
    <w:name w:val="arialpreto121"/>
    <w:uiPriority w:val="99"/>
    <w:rsid w:val="00EA5C90"/>
    <w:rPr>
      <w:rFonts w:ascii="Arial" w:hAnsi="Arial" w:cs="Arial" w:hint="default"/>
      <w:color w:val="000000"/>
      <w:sz w:val="19"/>
      <w:szCs w:val="19"/>
    </w:rPr>
  </w:style>
  <w:style w:type="paragraph" w:customStyle="1" w:styleId="CPLPadrao">
    <w:name w:val="CPL_Padrao"/>
    <w:rsid w:val="00EA5C90"/>
    <w:pPr>
      <w:suppressAutoHyphens/>
      <w:spacing w:after="283" w:line="240" w:lineRule="auto"/>
      <w:jc w:val="both"/>
    </w:pPr>
    <w:rPr>
      <w:rFonts w:ascii="Arial" w:eastAsia="SimSun" w:hAnsi="Arial" w:cs="Arial"/>
      <w:kern w:val="1"/>
      <w:sz w:val="24"/>
      <w:szCs w:val="24"/>
      <w:lang w:eastAsia="hi-IN" w:bidi="hi-IN"/>
    </w:rPr>
  </w:style>
  <w:style w:type="paragraph" w:customStyle="1" w:styleId="m5">
    <w:name w:val="m5"/>
    <w:basedOn w:val="Commarcadores"/>
    <w:uiPriority w:val="99"/>
    <w:rsid w:val="00EA5C90"/>
    <w:pPr>
      <w:tabs>
        <w:tab w:val="clear" w:pos="720"/>
        <w:tab w:val="num" w:pos="360"/>
      </w:tabs>
      <w:ind w:left="1134" w:hanging="1134"/>
      <w:jc w:val="both"/>
    </w:pPr>
    <w:rPr>
      <w:color w:val="FF0000"/>
      <w:sz w:val="24"/>
      <w:szCs w:val="24"/>
    </w:rPr>
  </w:style>
  <w:style w:type="paragraph" w:customStyle="1" w:styleId="Corpodetexto31">
    <w:name w:val="Corpo de texto 31"/>
    <w:basedOn w:val="Normal"/>
    <w:rsid w:val="00EA5C90"/>
    <w:pPr>
      <w:widowControl w:val="0"/>
      <w:spacing w:after="0" w:line="240" w:lineRule="auto"/>
      <w:jc w:val="both"/>
    </w:pPr>
    <w:rPr>
      <w:rFonts w:ascii="Times New Roman" w:eastAsia="Times New Roman" w:hAnsi="Times New Roman"/>
      <w:sz w:val="20"/>
      <w:szCs w:val="20"/>
      <w:lang w:eastAsia="pt-BR"/>
    </w:rPr>
  </w:style>
  <w:style w:type="paragraph" w:customStyle="1" w:styleId="Recuodecorpodetexto21">
    <w:name w:val="Recuo de corpo de texto 21"/>
    <w:basedOn w:val="Normal"/>
    <w:uiPriority w:val="99"/>
    <w:rsid w:val="00EA5C90"/>
    <w:pPr>
      <w:spacing w:after="0" w:line="240" w:lineRule="auto"/>
      <w:ind w:left="567" w:hanging="283"/>
      <w:jc w:val="both"/>
    </w:pPr>
    <w:rPr>
      <w:rFonts w:ascii="Arial" w:eastAsia="Times New Roman" w:hAnsi="Arial" w:cs="Arial"/>
      <w:lang w:eastAsia="pt-BR"/>
    </w:rPr>
  </w:style>
  <w:style w:type="paragraph" w:customStyle="1" w:styleId="Corpodetexto21">
    <w:name w:val="Corpo de texto 21"/>
    <w:basedOn w:val="Normal"/>
    <w:uiPriority w:val="99"/>
    <w:rsid w:val="00EA5C90"/>
    <w:pPr>
      <w:spacing w:after="0" w:line="360" w:lineRule="auto"/>
      <w:ind w:firstLine="2268"/>
      <w:jc w:val="both"/>
    </w:pPr>
    <w:rPr>
      <w:rFonts w:ascii="Times New Roman" w:eastAsia="Times New Roman" w:hAnsi="Times New Roman"/>
      <w:sz w:val="24"/>
      <w:szCs w:val="24"/>
      <w:lang w:eastAsia="pt-BR"/>
    </w:rPr>
  </w:style>
  <w:style w:type="character" w:styleId="Nmerodepgina">
    <w:name w:val="page number"/>
    <w:uiPriority w:val="99"/>
    <w:rsid w:val="00EA5C90"/>
  </w:style>
  <w:style w:type="paragraph" w:customStyle="1" w:styleId="Padro">
    <w:name w:val="Padrão"/>
    <w:uiPriority w:val="99"/>
    <w:rsid w:val="00EA5C90"/>
    <w:pPr>
      <w:widowControl w:val="0"/>
      <w:spacing w:after="0" w:line="240" w:lineRule="auto"/>
    </w:pPr>
    <w:rPr>
      <w:rFonts w:ascii="Arial" w:eastAsia="Times New Roman" w:hAnsi="Arial" w:cs="Arial"/>
      <w:sz w:val="20"/>
      <w:szCs w:val="20"/>
      <w:lang w:eastAsia="pt-BR"/>
    </w:rPr>
  </w:style>
  <w:style w:type="character" w:styleId="HiperlinkVisitado">
    <w:name w:val="FollowedHyperlink"/>
    <w:uiPriority w:val="99"/>
    <w:rsid w:val="00EA5C90"/>
    <w:rPr>
      <w:color w:val="800080"/>
      <w:u w:val="single"/>
    </w:rPr>
  </w:style>
  <w:style w:type="character" w:customStyle="1" w:styleId="WW8Num26z0">
    <w:name w:val="WW8Num26z0"/>
    <w:uiPriority w:val="99"/>
    <w:rsid w:val="00EA5C90"/>
    <w:rPr>
      <w:rFonts w:ascii="Wingdings" w:hAnsi="Wingdings" w:cs="Wingdings"/>
      <w:sz w:val="24"/>
      <w:szCs w:val="24"/>
    </w:rPr>
  </w:style>
  <w:style w:type="character" w:customStyle="1" w:styleId="conteudodestaquepeqlaranja1">
    <w:name w:val="conteudo_destaque_peq_laranja1"/>
    <w:uiPriority w:val="99"/>
    <w:rsid w:val="00EA5C90"/>
    <w:rPr>
      <w:rFonts w:ascii="Trebuchet MS" w:hAnsi="Trebuchet MS" w:cs="Trebuchet MS"/>
      <w:b/>
      <w:bCs/>
      <w:color w:val="auto"/>
      <w:sz w:val="16"/>
      <w:szCs w:val="16"/>
      <w:u w:val="none"/>
      <w:effect w:val="none"/>
    </w:rPr>
  </w:style>
  <w:style w:type="character" w:customStyle="1" w:styleId="centerverde21">
    <w:name w:val="centerverde21"/>
    <w:uiPriority w:val="99"/>
    <w:rsid w:val="00EA5C90"/>
    <w:rPr>
      <w:rFonts w:ascii="Verdana" w:hAnsi="Verdana" w:cs="Verdana"/>
      <w:color w:val="auto"/>
      <w:sz w:val="16"/>
      <w:szCs w:val="16"/>
    </w:rPr>
  </w:style>
  <w:style w:type="character" w:customStyle="1" w:styleId="centerazul1">
    <w:name w:val="centerazul1"/>
    <w:uiPriority w:val="99"/>
    <w:rsid w:val="00EA5C90"/>
    <w:rPr>
      <w:rFonts w:ascii="Verdana" w:hAnsi="Verdana" w:cs="Verdana"/>
      <w:color w:val="auto"/>
      <w:sz w:val="16"/>
      <w:szCs w:val="16"/>
    </w:rPr>
  </w:style>
  <w:style w:type="paragraph" w:styleId="Assinatura">
    <w:name w:val="Signature"/>
    <w:basedOn w:val="Normal"/>
    <w:link w:val="AssinaturaChar"/>
    <w:uiPriority w:val="99"/>
    <w:rsid w:val="00EA5C90"/>
    <w:pPr>
      <w:spacing w:before="960" w:after="240" w:line="240" w:lineRule="auto"/>
    </w:pPr>
    <w:rPr>
      <w:rFonts w:ascii="Times New Roman" w:eastAsia="Times New Roman" w:hAnsi="Times New Roman"/>
      <w:sz w:val="24"/>
      <w:szCs w:val="24"/>
      <w:lang w:val="en-US"/>
    </w:rPr>
  </w:style>
  <w:style w:type="character" w:customStyle="1" w:styleId="AssinaturaChar">
    <w:name w:val="Assinatura Char"/>
    <w:basedOn w:val="Fontepargpadro"/>
    <w:link w:val="Assinatura"/>
    <w:uiPriority w:val="99"/>
    <w:rsid w:val="00EA5C90"/>
    <w:rPr>
      <w:rFonts w:ascii="Times New Roman" w:eastAsia="Times New Roman" w:hAnsi="Times New Roman" w:cs="Times New Roman"/>
      <w:sz w:val="24"/>
      <w:szCs w:val="24"/>
      <w:lang w:val="en-US"/>
    </w:rPr>
  </w:style>
  <w:style w:type="character" w:customStyle="1" w:styleId="CharChar10">
    <w:name w:val="Char Char1"/>
    <w:aliases w:val="Char Char Char Char Char"/>
    <w:uiPriority w:val="99"/>
    <w:rsid w:val="00EA5C90"/>
    <w:rPr>
      <w:rFonts w:ascii="Courier New" w:hAnsi="Courier New" w:cs="Courier New"/>
      <w:lang w:val="pt-BR" w:eastAsia="pt-BR"/>
    </w:rPr>
  </w:style>
  <w:style w:type="paragraph" w:customStyle="1" w:styleId="Endereodoremetente">
    <w:name w:val="Endereço do remetente"/>
    <w:basedOn w:val="Normal"/>
    <w:uiPriority w:val="99"/>
    <w:rsid w:val="00EA5C90"/>
    <w:pPr>
      <w:spacing w:after="0" w:line="240" w:lineRule="auto"/>
    </w:pPr>
    <w:rPr>
      <w:rFonts w:ascii="Times New Roman" w:eastAsia="Times New Roman" w:hAnsi="Times New Roman"/>
      <w:sz w:val="24"/>
      <w:szCs w:val="24"/>
      <w:lang w:val="en-US"/>
    </w:rPr>
  </w:style>
  <w:style w:type="paragraph" w:customStyle="1" w:styleId="western">
    <w:name w:val="western"/>
    <w:basedOn w:val="Normal"/>
    <w:rsid w:val="00EA5C90"/>
    <w:pPr>
      <w:spacing w:before="100" w:beforeAutospacing="1" w:after="119" w:line="240" w:lineRule="auto"/>
    </w:pPr>
    <w:rPr>
      <w:rFonts w:ascii="Times New Roman" w:eastAsia="Times New Roman" w:hAnsi="Times New Roman"/>
      <w:sz w:val="24"/>
      <w:szCs w:val="24"/>
      <w:lang w:eastAsia="pt-BR"/>
    </w:rPr>
  </w:style>
  <w:style w:type="character" w:customStyle="1" w:styleId="FontStyle3">
    <w:name w:val="Font Style3"/>
    <w:uiPriority w:val="99"/>
    <w:rsid w:val="00EA5C90"/>
    <w:rPr>
      <w:rFonts w:ascii="Arial" w:hAnsi="Arial" w:cs="Arial"/>
      <w:color w:val="000000"/>
      <w:sz w:val="20"/>
      <w:szCs w:val="20"/>
      <w:lang w:val="en-US"/>
    </w:rPr>
  </w:style>
  <w:style w:type="paragraph" w:customStyle="1" w:styleId="NmerosPrincipais">
    <w:name w:val="Números Principais"/>
    <w:basedOn w:val="Normal"/>
    <w:rsid w:val="00EA5C90"/>
    <w:pPr>
      <w:numPr>
        <w:numId w:val="1"/>
      </w:numPr>
      <w:spacing w:before="120" w:after="240" w:line="240" w:lineRule="auto"/>
      <w:jc w:val="both"/>
    </w:pPr>
    <w:rPr>
      <w:rFonts w:ascii="Times New Roman" w:eastAsia="Times New Roman" w:hAnsi="Times New Roman"/>
      <w:sz w:val="20"/>
      <w:szCs w:val="20"/>
      <w:lang w:eastAsia="pt-BR"/>
    </w:rPr>
  </w:style>
  <w:style w:type="paragraph" w:customStyle="1" w:styleId="Corpodetexto1">
    <w:name w:val="Corpo de texto1"/>
    <w:rsid w:val="00EA5C90"/>
    <w:pPr>
      <w:spacing w:after="0" w:line="240" w:lineRule="auto"/>
    </w:pPr>
    <w:rPr>
      <w:rFonts w:ascii="CG Times (WN)" w:eastAsia="Times New Roman" w:hAnsi="CG Times (WN)" w:cs="Times New Roman"/>
      <w:color w:val="000000"/>
      <w:sz w:val="24"/>
      <w:szCs w:val="20"/>
      <w:lang w:val="en-US" w:eastAsia="pt-BR"/>
    </w:rPr>
  </w:style>
  <w:style w:type="paragraph" w:customStyle="1" w:styleId="Contedodatabela">
    <w:name w:val="Conteúdo da tabela"/>
    <w:basedOn w:val="Corpodetexto"/>
    <w:rsid w:val="00EA5C90"/>
    <w:pPr>
      <w:suppressLineNumbers/>
      <w:suppressAutoHyphens/>
      <w:jc w:val="left"/>
    </w:pPr>
    <w:rPr>
      <w:rFonts w:ascii="Arial" w:hAnsi="Arial"/>
      <w:b/>
    </w:rPr>
  </w:style>
  <w:style w:type="paragraph" w:styleId="Legenda">
    <w:name w:val="caption"/>
    <w:basedOn w:val="Normal"/>
    <w:next w:val="Normal"/>
    <w:qFormat/>
    <w:rsid w:val="00EA5C90"/>
    <w:pPr>
      <w:spacing w:after="0" w:line="240" w:lineRule="auto"/>
      <w:ind w:right="1417"/>
      <w:jc w:val="center"/>
    </w:pPr>
    <w:rPr>
      <w:rFonts w:ascii="Arial" w:eastAsia="Times New Roman" w:hAnsi="Arial"/>
      <w:b/>
      <w:sz w:val="24"/>
      <w:szCs w:val="20"/>
      <w:lang w:eastAsia="pt-BR"/>
    </w:rPr>
  </w:style>
  <w:style w:type="paragraph" w:customStyle="1" w:styleId="BodyText21">
    <w:name w:val="Body Text 21"/>
    <w:basedOn w:val="Normal"/>
    <w:rsid w:val="00EA5C90"/>
    <w:pPr>
      <w:widowControl w:val="0"/>
      <w:suppressAutoHyphens/>
      <w:spacing w:after="120" w:line="240" w:lineRule="auto"/>
      <w:jc w:val="both"/>
    </w:pPr>
    <w:rPr>
      <w:rFonts w:ascii="Arial" w:eastAsia="Times New Roman" w:hAnsi="Arial"/>
      <w:sz w:val="24"/>
      <w:szCs w:val="20"/>
      <w:lang w:eastAsia="pt-BR"/>
    </w:rPr>
  </w:style>
  <w:style w:type="paragraph" w:customStyle="1" w:styleId="Corpodetexto20">
    <w:name w:val="Corpo de texto2"/>
    <w:rsid w:val="0004099F"/>
    <w:pPr>
      <w:spacing w:after="0" w:line="240" w:lineRule="auto"/>
    </w:pPr>
    <w:rPr>
      <w:rFonts w:ascii="CG Times (WN)" w:eastAsia="Times New Roman" w:hAnsi="CG Times (WN)" w:cs="Times New Roman"/>
      <w:color w:val="000000"/>
      <w:sz w:val="24"/>
      <w:szCs w:val="20"/>
      <w:lang w:val="en-US" w:eastAsia="pt-BR"/>
    </w:rPr>
  </w:style>
  <w:style w:type="character" w:customStyle="1" w:styleId="NormalWebChar">
    <w:name w:val="Normal (Web) Char"/>
    <w:link w:val="NormalWeb"/>
    <w:locked/>
    <w:rsid w:val="0004099F"/>
    <w:rPr>
      <w:rFonts w:ascii="Times New Roman" w:eastAsia="Times New Roman" w:hAnsi="Times New Roman" w:cs="Times New Roman"/>
      <w:sz w:val="24"/>
      <w:szCs w:val="24"/>
      <w:lang w:eastAsia="pt-BR"/>
    </w:rPr>
  </w:style>
  <w:style w:type="paragraph" w:customStyle="1" w:styleId="Estilo">
    <w:name w:val="Estilo"/>
    <w:rsid w:val="0004099F"/>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styleId="nfase">
    <w:name w:val="Emphasis"/>
    <w:qFormat/>
    <w:rsid w:val="0004099F"/>
    <w:rPr>
      <w:i/>
      <w:iCs/>
    </w:rPr>
  </w:style>
  <w:style w:type="character" w:customStyle="1" w:styleId="st1">
    <w:name w:val="st1"/>
    <w:rsid w:val="0004099F"/>
  </w:style>
  <w:style w:type="paragraph" w:customStyle="1" w:styleId="Recuodeslocado">
    <w:name w:val="Recuo deslocado"/>
    <w:basedOn w:val="Normal"/>
    <w:rsid w:val="0004099F"/>
    <w:pPr>
      <w:widowControl w:val="0"/>
      <w:suppressAutoHyphens/>
      <w:spacing w:after="0" w:line="240" w:lineRule="auto"/>
      <w:ind w:left="4320" w:firstLine="1"/>
      <w:jc w:val="both"/>
    </w:pPr>
    <w:rPr>
      <w:rFonts w:ascii="Thorndale" w:eastAsia="HG Mincho Light J" w:hAnsi="Thorndale" w:cs="Thorndale"/>
      <w:b/>
      <w:color w:val="000000"/>
      <w:sz w:val="24"/>
      <w:szCs w:val="20"/>
      <w:lang w:eastAsia="zh-CN"/>
    </w:rPr>
  </w:style>
  <w:style w:type="character" w:customStyle="1" w:styleId="apple-converted-space">
    <w:name w:val="apple-converted-space"/>
    <w:rsid w:val="0004099F"/>
  </w:style>
  <w:style w:type="table" w:customStyle="1" w:styleId="Tabelacomgrade1">
    <w:name w:val="Tabela com grade1"/>
    <w:basedOn w:val="Tabelanormal"/>
    <w:next w:val="Tabelacomgrade"/>
    <w:uiPriority w:val="59"/>
    <w:rsid w:val="00AC37B7"/>
    <w:pPr>
      <w:spacing w:after="0" w:line="240" w:lineRule="auto"/>
    </w:pPr>
    <w:rPr>
      <w:rFonts w:ascii="Calibri" w:eastAsia="Times New Roman" w:hAnsi="Calibri"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grafodaListaChar">
    <w:name w:val="Parágrafo da Lista Char"/>
    <w:aliases w:val="Corpo Texto Char,Normal com bullets Char,DOCs_Paragrafo-1 Char,Tópico1 Char"/>
    <w:link w:val="PargrafodaLista"/>
    <w:uiPriority w:val="1"/>
    <w:qFormat/>
    <w:rsid w:val="00456506"/>
    <w:rPr>
      <w:rFonts w:ascii="Calibri" w:eastAsia="Calibri" w:hAnsi="Calibri" w:cs="Times New Roman"/>
    </w:rPr>
  </w:style>
  <w:style w:type="table" w:customStyle="1" w:styleId="TableNormal">
    <w:name w:val="Table Normal"/>
    <w:uiPriority w:val="2"/>
    <w:semiHidden/>
    <w:unhideWhenUsed/>
    <w:qFormat/>
    <w:rsid w:val="00011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19D7"/>
    <w:pPr>
      <w:widowControl w:val="0"/>
      <w:autoSpaceDE w:val="0"/>
      <w:autoSpaceDN w:val="0"/>
      <w:spacing w:after="0" w:line="240" w:lineRule="auto"/>
    </w:pPr>
    <w:rPr>
      <w:rFonts w:ascii="Arial" w:eastAsia="Arial" w:hAnsi="Arial" w:cs="Arial"/>
      <w:lang w:eastAsia="pt-BR" w:bidi="pt-BR"/>
    </w:rPr>
  </w:style>
  <w:style w:type="paragraph" w:customStyle="1" w:styleId="xl27">
    <w:name w:val="xl27"/>
    <w:basedOn w:val="Normal"/>
    <w:rsid w:val="002A34FE"/>
    <w:pPr>
      <w:pBdr>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pt-BR"/>
    </w:rPr>
  </w:style>
  <w:style w:type="paragraph" w:customStyle="1" w:styleId="0">
    <w:name w:val="0"/>
    <w:basedOn w:val="Recuodecorpodetexto"/>
    <w:rsid w:val="00421E61"/>
    <w:pPr>
      <w:tabs>
        <w:tab w:val="left" w:pos="284"/>
      </w:tabs>
      <w:spacing w:after="0"/>
      <w:ind w:left="0"/>
      <w:jc w:val="both"/>
    </w:pPr>
    <w:rPr>
      <w:rFonts w:ascii="Arial" w:hAnsi="Arial"/>
      <w:sz w:val="24"/>
    </w:rPr>
  </w:style>
  <w:style w:type="paragraph" w:customStyle="1" w:styleId="Normal1">
    <w:name w:val="Normal1"/>
    <w:link w:val="Normal1Char"/>
    <w:qFormat/>
    <w:rsid w:val="00B81F28"/>
    <w:pPr>
      <w:spacing w:after="160" w:line="259" w:lineRule="auto"/>
    </w:pPr>
    <w:rPr>
      <w:rFonts w:ascii="Calibri" w:eastAsia="Calibri" w:hAnsi="Calibri" w:cs="Calibri"/>
      <w:lang w:eastAsia="pt-BR"/>
    </w:rPr>
  </w:style>
  <w:style w:type="character" w:customStyle="1" w:styleId="SemEspaamentoChar">
    <w:name w:val="Sem Espaçamento Char"/>
    <w:link w:val="SemEspaamento"/>
    <w:uiPriority w:val="1"/>
    <w:rsid w:val="00667A9B"/>
    <w:rPr>
      <w:rFonts w:ascii="Calibri" w:eastAsia="Calibri" w:hAnsi="Calibri" w:cs="Times New Roman"/>
    </w:rPr>
  </w:style>
  <w:style w:type="paragraph" w:customStyle="1" w:styleId="EstiloAnaltico1Justificado">
    <w:name w:val="Estilo Analítico 1 + Justificado"/>
    <w:basedOn w:val="Sumrio1"/>
    <w:autoRedefine/>
    <w:rsid w:val="000123E0"/>
    <w:pPr>
      <w:tabs>
        <w:tab w:val="right" w:leader="dot" w:pos="9448"/>
      </w:tabs>
      <w:spacing w:after="0" w:line="240" w:lineRule="auto"/>
      <w:jc w:val="both"/>
    </w:pPr>
    <w:rPr>
      <w:rFonts w:ascii="Verdana" w:eastAsia="Times New Roman" w:hAnsi="Verdana"/>
      <w:b/>
      <w:spacing w:val="6"/>
      <w:sz w:val="24"/>
      <w:szCs w:val="24"/>
      <w:lang w:eastAsia="pt-BR"/>
    </w:rPr>
  </w:style>
  <w:style w:type="paragraph" w:styleId="Sumrio1">
    <w:name w:val="toc 1"/>
    <w:basedOn w:val="Normal"/>
    <w:next w:val="Normal"/>
    <w:autoRedefine/>
    <w:uiPriority w:val="39"/>
    <w:semiHidden/>
    <w:unhideWhenUsed/>
    <w:rsid w:val="000123E0"/>
    <w:pPr>
      <w:spacing w:after="100"/>
    </w:pPr>
  </w:style>
  <w:style w:type="paragraph" w:customStyle="1" w:styleId="Normal2">
    <w:name w:val="Normal2"/>
    <w:rsid w:val="00D264E8"/>
    <w:pPr>
      <w:spacing w:after="160" w:line="259" w:lineRule="auto"/>
    </w:pPr>
    <w:rPr>
      <w:rFonts w:ascii="Calibri" w:eastAsia="Calibri" w:hAnsi="Calibri" w:cs="Calibri"/>
      <w:lang w:eastAsia="pt-BR"/>
    </w:rPr>
  </w:style>
  <w:style w:type="paragraph" w:customStyle="1" w:styleId="itemnivel2">
    <w:name w:val="item_nivel2"/>
    <w:basedOn w:val="Normal"/>
    <w:rsid w:val="00D264E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temalinealetra">
    <w:name w:val="item_alinea_letra"/>
    <w:basedOn w:val="Normal"/>
    <w:rsid w:val="00D264E8"/>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elacomgrade2">
    <w:name w:val="Tabela com grade2"/>
    <w:basedOn w:val="Tabelanormal"/>
    <w:next w:val="Tabelacomgrade"/>
    <w:uiPriority w:val="59"/>
    <w:rsid w:val="00444B8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C6702B"/>
    <w:rPr>
      <w:sz w:val="16"/>
      <w:szCs w:val="16"/>
    </w:rPr>
  </w:style>
  <w:style w:type="paragraph" w:styleId="Textodecomentrio">
    <w:name w:val="annotation text"/>
    <w:basedOn w:val="Normal"/>
    <w:link w:val="TextodecomentrioChar"/>
    <w:uiPriority w:val="99"/>
    <w:semiHidden/>
    <w:unhideWhenUsed/>
    <w:rsid w:val="00C670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702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6702B"/>
    <w:rPr>
      <w:b/>
      <w:bCs/>
    </w:rPr>
  </w:style>
  <w:style w:type="character" w:customStyle="1" w:styleId="AssuntodocomentrioChar">
    <w:name w:val="Assunto do comentário Char"/>
    <w:basedOn w:val="TextodecomentrioChar"/>
    <w:link w:val="Assuntodocomentrio"/>
    <w:uiPriority w:val="99"/>
    <w:semiHidden/>
    <w:rsid w:val="00C6702B"/>
    <w:rPr>
      <w:rFonts w:ascii="Calibri" w:eastAsia="Calibri" w:hAnsi="Calibri" w:cs="Times New Roman"/>
      <w:b/>
      <w:bCs/>
      <w:sz w:val="20"/>
      <w:szCs w:val="20"/>
    </w:rPr>
  </w:style>
  <w:style w:type="character" w:customStyle="1" w:styleId="UnresolvedMention">
    <w:name w:val="Unresolved Mention"/>
    <w:basedOn w:val="Fontepargpadro"/>
    <w:uiPriority w:val="99"/>
    <w:semiHidden/>
    <w:unhideWhenUsed/>
    <w:rsid w:val="0018788D"/>
    <w:rPr>
      <w:color w:val="605E5C"/>
      <w:shd w:val="clear" w:color="auto" w:fill="E1DFDD"/>
    </w:rPr>
  </w:style>
  <w:style w:type="character" w:customStyle="1" w:styleId="Normal1Char">
    <w:name w:val="Normal1 Char"/>
    <w:link w:val="Normal1"/>
    <w:qFormat/>
    <w:rsid w:val="004101CB"/>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0722">
      <w:bodyDiv w:val="1"/>
      <w:marLeft w:val="0"/>
      <w:marRight w:val="0"/>
      <w:marTop w:val="0"/>
      <w:marBottom w:val="0"/>
      <w:divBdr>
        <w:top w:val="none" w:sz="0" w:space="0" w:color="auto"/>
        <w:left w:val="none" w:sz="0" w:space="0" w:color="auto"/>
        <w:bottom w:val="none" w:sz="0" w:space="0" w:color="auto"/>
        <w:right w:val="none" w:sz="0" w:space="0" w:color="auto"/>
      </w:divBdr>
    </w:div>
    <w:div w:id="115412002">
      <w:bodyDiv w:val="1"/>
      <w:marLeft w:val="0"/>
      <w:marRight w:val="0"/>
      <w:marTop w:val="0"/>
      <w:marBottom w:val="0"/>
      <w:divBdr>
        <w:top w:val="none" w:sz="0" w:space="0" w:color="auto"/>
        <w:left w:val="none" w:sz="0" w:space="0" w:color="auto"/>
        <w:bottom w:val="none" w:sz="0" w:space="0" w:color="auto"/>
        <w:right w:val="none" w:sz="0" w:space="0" w:color="auto"/>
      </w:divBdr>
    </w:div>
    <w:div w:id="458493223">
      <w:bodyDiv w:val="1"/>
      <w:marLeft w:val="0"/>
      <w:marRight w:val="0"/>
      <w:marTop w:val="0"/>
      <w:marBottom w:val="0"/>
      <w:divBdr>
        <w:top w:val="none" w:sz="0" w:space="0" w:color="auto"/>
        <w:left w:val="none" w:sz="0" w:space="0" w:color="auto"/>
        <w:bottom w:val="none" w:sz="0" w:space="0" w:color="auto"/>
        <w:right w:val="none" w:sz="0" w:space="0" w:color="auto"/>
      </w:divBdr>
    </w:div>
    <w:div w:id="734549901">
      <w:bodyDiv w:val="1"/>
      <w:marLeft w:val="0"/>
      <w:marRight w:val="0"/>
      <w:marTop w:val="0"/>
      <w:marBottom w:val="0"/>
      <w:divBdr>
        <w:top w:val="none" w:sz="0" w:space="0" w:color="auto"/>
        <w:left w:val="none" w:sz="0" w:space="0" w:color="auto"/>
        <w:bottom w:val="none" w:sz="0" w:space="0" w:color="auto"/>
        <w:right w:val="none" w:sz="0" w:space="0" w:color="auto"/>
      </w:divBdr>
    </w:div>
    <w:div w:id="852190499">
      <w:bodyDiv w:val="1"/>
      <w:marLeft w:val="0"/>
      <w:marRight w:val="0"/>
      <w:marTop w:val="0"/>
      <w:marBottom w:val="0"/>
      <w:divBdr>
        <w:top w:val="none" w:sz="0" w:space="0" w:color="auto"/>
        <w:left w:val="none" w:sz="0" w:space="0" w:color="auto"/>
        <w:bottom w:val="none" w:sz="0" w:space="0" w:color="auto"/>
        <w:right w:val="none" w:sz="0" w:space="0" w:color="auto"/>
      </w:divBdr>
    </w:div>
    <w:div w:id="909771966">
      <w:bodyDiv w:val="1"/>
      <w:marLeft w:val="0"/>
      <w:marRight w:val="0"/>
      <w:marTop w:val="0"/>
      <w:marBottom w:val="0"/>
      <w:divBdr>
        <w:top w:val="none" w:sz="0" w:space="0" w:color="auto"/>
        <w:left w:val="none" w:sz="0" w:space="0" w:color="auto"/>
        <w:bottom w:val="none" w:sz="0" w:space="0" w:color="auto"/>
        <w:right w:val="none" w:sz="0" w:space="0" w:color="auto"/>
      </w:divBdr>
    </w:div>
    <w:div w:id="983504559">
      <w:bodyDiv w:val="1"/>
      <w:marLeft w:val="0"/>
      <w:marRight w:val="0"/>
      <w:marTop w:val="0"/>
      <w:marBottom w:val="0"/>
      <w:divBdr>
        <w:top w:val="none" w:sz="0" w:space="0" w:color="auto"/>
        <w:left w:val="none" w:sz="0" w:space="0" w:color="auto"/>
        <w:bottom w:val="none" w:sz="0" w:space="0" w:color="auto"/>
        <w:right w:val="none" w:sz="0" w:space="0" w:color="auto"/>
      </w:divBdr>
    </w:div>
    <w:div w:id="1010714561">
      <w:bodyDiv w:val="1"/>
      <w:marLeft w:val="0"/>
      <w:marRight w:val="0"/>
      <w:marTop w:val="0"/>
      <w:marBottom w:val="0"/>
      <w:divBdr>
        <w:top w:val="none" w:sz="0" w:space="0" w:color="auto"/>
        <w:left w:val="none" w:sz="0" w:space="0" w:color="auto"/>
        <w:bottom w:val="none" w:sz="0" w:space="0" w:color="auto"/>
        <w:right w:val="none" w:sz="0" w:space="0" w:color="auto"/>
      </w:divBdr>
    </w:div>
    <w:div w:id="1107192163">
      <w:bodyDiv w:val="1"/>
      <w:marLeft w:val="0"/>
      <w:marRight w:val="0"/>
      <w:marTop w:val="0"/>
      <w:marBottom w:val="0"/>
      <w:divBdr>
        <w:top w:val="none" w:sz="0" w:space="0" w:color="auto"/>
        <w:left w:val="none" w:sz="0" w:space="0" w:color="auto"/>
        <w:bottom w:val="none" w:sz="0" w:space="0" w:color="auto"/>
        <w:right w:val="none" w:sz="0" w:space="0" w:color="auto"/>
      </w:divBdr>
    </w:div>
    <w:div w:id="1128089976">
      <w:bodyDiv w:val="1"/>
      <w:marLeft w:val="0"/>
      <w:marRight w:val="0"/>
      <w:marTop w:val="0"/>
      <w:marBottom w:val="0"/>
      <w:divBdr>
        <w:top w:val="none" w:sz="0" w:space="0" w:color="auto"/>
        <w:left w:val="none" w:sz="0" w:space="0" w:color="auto"/>
        <w:bottom w:val="none" w:sz="0" w:space="0" w:color="auto"/>
        <w:right w:val="none" w:sz="0" w:space="0" w:color="auto"/>
      </w:divBdr>
    </w:div>
    <w:div w:id="1145509150">
      <w:bodyDiv w:val="1"/>
      <w:marLeft w:val="0"/>
      <w:marRight w:val="0"/>
      <w:marTop w:val="0"/>
      <w:marBottom w:val="0"/>
      <w:divBdr>
        <w:top w:val="none" w:sz="0" w:space="0" w:color="auto"/>
        <w:left w:val="none" w:sz="0" w:space="0" w:color="auto"/>
        <w:bottom w:val="none" w:sz="0" w:space="0" w:color="auto"/>
        <w:right w:val="none" w:sz="0" w:space="0" w:color="auto"/>
      </w:divBdr>
    </w:div>
    <w:div w:id="1214275310">
      <w:bodyDiv w:val="1"/>
      <w:marLeft w:val="0"/>
      <w:marRight w:val="0"/>
      <w:marTop w:val="0"/>
      <w:marBottom w:val="0"/>
      <w:divBdr>
        <w:top w:val="none" w:sz="0" w:space="0" w:color="auto"/>
        <w:left w:val="none" w:sz="0" w:space="0" w:color="auto"/>
        <w:bottom w:val="none" w:sz="0" w:space="0" w:color="auto"/>
        <w:right w:val="none" w:sz="0" w:space="0" w:color="auto"/>
      </w:divBdr>
    </w:div>
    <w:div w:id="1246955403">
      <w:bodyDiv w:val="1"/>
      <w:marLeft w:val="0"/>
      <w:marRight w:val="0"/>
      <w:marTop w:val="0"/>
      <w:marBottom w:val="0"/>
      <w:divBdr>
        <w:top w:val="none" w:sz="0" w:space="0" w:color="auto"/>
        <w:left w:val="none" w:sz="0" w:space="0" w:color="auto"/>
        <w:bottom w:val="none" w:sz="0" w:space="0" w:color="auto"/>
        <w:right w:val="none" w:sz="0" w:space="0" w:color="auto"/>
      </w:divBdr>
    </w:div>
    <w:div w:id="1508907148">
      <w:bodyDiv w:val="1"/>
      <w:marLeft w:val="0"/>
      <w:marRight w:val="0"/>
      <w:marTop w:val="0"/>
      <w:marBottom w:val="0"/>
      <w:divBdr>
        <w:top w:val="none" w:sz="0" w:space="0" w:color="auto"/>
        <w:left w:val="none" w:sz="0" w:space="0" w:color="auto"/>
        <w:bottom w:val="none" w:sz="0" w:space="0" w:color="auto"/>
        <w:right w:val="none" w:sz="0" w:space="0" w:color="auto"/>
      </w:divBdr>
    </w:div>
    <w:div w:id="1519269689">
      <w:bodyDiv w:val="1"/>
      <w:marLeft w:val="0"/>
      <w:marRight w:val="0"/>
      <w:marTop w:val="0"/>
      <w:marBottom w:val="0"/>
      <w:divBdr>
        <w:top w:val="none" w:sz="0" w:space="0" w:color="auto"/>
        <w:left w:val="none" w:sz="0" w:space="0" w:color="auto"/>
        <w:bottom w:val="none" w:sz="0" w:space="0" w:color="auto"/>
        <w:right w:val="none" w:sz="0" w:space="0" w:color="auto"/>
      </w:divBdr>
    </w:div>
    <w:div w:id="1765374577">
      <w:bodyDiv w:val="1"/>
      <w:marLeft w:val="0"/>
      <w:marRight w:val="0"/>
      <w:marTop w:val="0"/>
      <w:marBottom w:val="0"/>
      <w:divBdr>
        <w:top w:val="none" w:sz="0" w:space="0" w:color="auto"/>
        <w:left w:val="none" w:sz="0" w:space="0" w:color="auto"/>
        <w:bottom w:val="none" w:sz="0" w:space="0" w:color="auto"/>
        <w:right w:val="none" w:sz="0" w:space="0" w:color="auto"/>
      </w:divBdr>
    </w:div>
    <w:div w:id="21095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bnc.org.br" TargetMode="External"/><Relationship Id="rId26" Type="http://schemas.openxmlformats.org/officeDocument/2006/relationships/hyperlink" Target="http://www.portaldoempreendedor.com.br/" TargetMode="External"/><Relationship Id="rId3" Type="http://schemas.openxmlformats.org/officeDocument/2006/relationships/styles" Target="styles.xml"/><Relationship Id="rId21" Type="http://schemas.openxmlformats.org/officeDocument/2006/relationships/hyperlink" Target="mailto:contato@bnc.org.br" TargetMode="External"/><Relationship Id="rId7" Type="http://schemas.openxmlformats.org/officeDocument/2006/relationships/endnotes" Target="endnotes.xml"/><Relationship Id="rId12" Type="http://schemas.openxmlformats.org/officeDocument/2006/relationships/hyperlink" Target="http://www.arinos.mg.gov.br" TargetMode="External"/><Relationship Id="rId17" Type="http://schemas.openxmlformats.org/officeDocument/2006/relationships/hyperlink" Target="http://www.bnc.org.br" TargetMode="External"/><Relationship Id="rId25" Type="http://schemas.openxmlformats.org/officeDocument/2006/relationships/hyperlink" Target="mailto:licitacao@arinos.mg.gov.br" TargetMode="External"/><Relationship Id="rId2" Type="http://schemas.openxmlformats.org/officeDocument/2006/relationships/numbering" Target="numbering.xml"/><Relationship Id="rId16" Type="http://schemas.openxmlformats.org/officeDocument/2006/relationships/hyperlink" Target="mailto:licitacao@arinos.mg.gov.br" TargetMode="External"/><Relationship Id="rId20" Type="http://schemas.openxmlformats.org/officeDocument/2006/relationships/hyperlink" Target="http://www.bnc.or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bnc.org.br" TargetMode="Externa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hyperlink" Target="mailto:licitacao@arinos.mg.gov.br" TargetMode="External"/><Relationship Id="rId28" Type="http://schemas.openxmlformats.org/officeDocument/2006/relationships/fontTable" Target="fontTable.xml"/><Relationship Id="rId10" Type="http://schemas.openxmlformats.org/officeDocument/2006/relationships/hyperlink" Target="mailto:licitacao@arinos.mg.gov.br" TargetMode="External"/><Relationship Id="rId19" Type="http://schemas.openxmlformats.org/officeDocument/2006/relationships/hyperlink" Target="http://www.bnc.org.br" TargetMode="External"/><Relationship Id="rId4" Type="http://schemas.openxmlformats.org/officeDocument/2006/relationships/settings" Target="settings.xml"/><Relationship Id="rId9" Type="http://schemas.openxmlformats.org/officeDocument/2006/relationships/hyperlink" Target="http://www.arinos.mg.gov.br" TargetMode="External"/><Relationship Id="rId14" Type="http://schemas.openxmlformats.org/officeDocument/2006/relationships/hyperlink" Target="http://www.arinos.mg.gov.br" TargetMode="External"/><Relationship Id="rId22" Type="http://schemas.openxmlformats.org/officeDocument/2006/relationships/hyperlink" Target="http://www.bnc.org.br"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96B5-4051-402B-911F-334606B0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40</Pages>
  <Words>11606</Words>
  <Characters>62678</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PMA</dc:creator>
  <cp:lastModifiedBy>LUANA</cp:lastModifiedBy>
  <cp:revision>8</cp:revision>
  <cp:lastPrinted>2025-10-08T12:13:00Z</cp:lastPrinted>
  <dcterms:created xsi:type="dcterms:W3CDTF">2025-10-06T18:25:00Z</dcterms:created>
  <dcterms:modified xsi:type="dcterms:W3CDTF">2025-10-08T12:13:00Z</dcterms:modified>
</cp:coreProperties>
</file>